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49B668" w14:textId="055F58B3" w:rsidR="0005295E" w:rsidRDefault="00AF3DA1" w:rsidP="00AF3DA1">
      <w:pPr>
        <w:jc w:val="center"/>
        <w:rPr>
          <w:rFonts w:ascii="Verdana" w:hAnsi="Verdana"/>
          <w:b/>
          <w:bCs/>
          <w:sz w:val="24"/>
          <w:szCs w:val="24"/>
          <w:u w:val="single"/>
        </w:rPr>
      </w:pPr>
      <w:r w:rsidRPr="00AF3DA1">
        <w:rPr>
          <w:rFonts w:ascii="Verdana" w:hAnsi="Verdana"/>
          <w:b/>
          <w:bCs/>
          <w:sz w:val="24"/>
          <w:szCs w:val="24"/>
          <w:u w:val="single"/>
        </w:rPr>
        <w:t>Basic Drug Awreness Training Workbook</w:t>
      </w:r>
    </w:p>
    <w:p w14:paraId="2C1C7EF7" w14:textId="0CB3D55B" w:rsidR="00AF3DA1" w:rsidRDefault="00AF3DA1" w:rsidP="00AF3DA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Course Aims: </w:t>
      </w:r>
    </w:p>
    <w:p w14:paraId="7D698B3A" w14:textId="77777777" w:rsidR="00AF3DA1" w:rsidRPr="00AF3DA1" w:rsidRDefault="00AF3DA1" w:rsidP="00AF3DA1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AF3DA1">
        <w:rPr>
          <w:rFonts w:ascii="Verdana" w:hAnsi="Verdana"/>
          <w:sz w:val="24"/>
          <w:szCs w:val="24"/>
        </w:rPr>
        <w:t>Drugs and drug use in context – a brief history</w:t>
      </w:r>
    </w:p>
    <w:p w14:paraId="550F397D" w14:textId="77777777" w:rsidR="00AF3DA1" w:rsidRPr="00AF3DA1" w:rsidRDefault="00AF3DA1" w:rsidP="00AF3DA1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AF3DA1">
        <w:rPr>
          <w:rFonts w:ascii="Verdana" w:hAnsi="Verdana"/>
          <w:sz w:val="24"/>
          <w:szCs w:val="24"/>
        </w:rPr>
        <w:t>Attitudes to drugs and drug users</w:t>
      </w:r>
    </w:p>
    <w:p w14:paraId="441D4F58" w14:textId="77777777" w:rsidR="00AF3DA1" w:rsidRPr="00AF3DA1" w:rsidRDefault="00AF3DA1" w:rsidP="00AF3DA1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AF3DA1">
        <w:rPr>
          <w:rFonts w:ascii="Verdana" w:hAnsi="Verdana"/>
          <w:sz w:val="24"/>
          <w:szCs w:val="24"/>
        </w:rPr>
        <w:t>Commonly used drugs, their effects and relative harms.</w:t>
      </w:r>
    </w:p>
    <w:p w14:paraId="3379C221" w14:textId="77777777" w:rsidR="00AF3DA1" w:rsidRPr="00AF3DA1" w:rsidRDefault="00AF3DA1" w:rsidP="00AF3DA1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AF3DA1">
        <w:rPr>
          <w:rFonts w:ascii="Verdana" w:hAnsi="Verdana"/>
          <w:sz w:val="24"/>
          <w:szCs w:val="24"/>
        </w:rPr>
        <w:t>Clarify terms- what does ‘use’, ‘problem use’, ‘dependency’, ‘tolerance’, ‘withdrawal’, ‘addiction’, ‘harm reduction’, ‘dependency’ and ‘recovery’ mean?</w:t>
      </w:r>
    </w:p>
    <w:p w14:paraId="6A0CC2D9" w14:textId="2A82C53E" w:rsidR="00AF3DA1" w:rsidRDefault="00AF3DA1" w:rsidP="00AF3DA1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AF3DA1">
        <w:rPr>
          <w:rFonts w:ascii="Verdana" w:hAnsi="Verdana"/>
          <w:sz w:val="24"/>
          <w:szCs w:val="24"/>
        </w:rPr>
        <w:t>Responses, resources and Interventions available</w:t>
      </w:r>
    </w:p>
    <w:p w14:paraId="55D2ED2A" w14:textId="0942DF50" w:rsidR="00AF3DA1" w:rsidRPr="00AF3DA1" w:rsidRDefault="00AF3DA1" w:rsidP="00AF3DA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Your Priorities: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F3DA1" w14:paraId="6A758DF2" w14:textId="77777777" w:rsidTr="00AF3DA1">
        <w:tc>
          <w:tcPr>
            <w:tcW w:w="9242" w:type="dxa"/>
          </w:tcPr>
          <w:p w14:paraId="2E54134F" w14:textId="4651CBA6" w:rsidR="00AF3DA1" w:rsidRDefault="00647B3B" w:rsidP="00AF3DA1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What do you want from the course?</w:t>
            </w:r>
          </w:p>
        </w:tc>
      </w:tr>
      <w:tr w:rsidR="00AF3DA1" w14:paraId="5BCA7838" w14:textId="77777777" w:rsidTr="00AF3DA1">
        <w:tc>
          <w:tcPr>
            <w:tcW w:w="9242" w:type="dxa"/>
          </w:tcPr>
          <w:p w14:paraId="15BBFEB2" w14:textId="77777777" w:rsidR="00AF3DA1" w:rsidRDefault="00AF3DA1" w:rsidP="00AF3DA1">
            <w:pPr>
              <w:rPr>
                <w:rFonts w:ascii="Verdana" w:hAnsi="Verdana"/>
                <w:sz w:val="24"/>
                <w:szCs w:val="24"/>
              </w:rPr>
            </w:pPr>
          </w:p>
          <w:p w14:paraId="3036086E" w14:textId="77777777" w:rsidR="00AF3DA1" w:rsidRDefault="00AF3DA1" w:rsidP="00AF3DA1">
            <w:pPr>
              <w:rPr>
                <w:rFonts w:ascii="Verdana" w:hAnsi="Verdana"/>
                <w:sz w:val="24"/>
                <w:szCs w:val="24"/>
              </w:rPr>
            </w:pPr>
          </w:p>
          <w:p w14:paraId="02AF36B7" w14:textId="77777777" w:rsidR="00AF3DA1" w:rsidRDefault="00AF3DA1" w:rsidP="00AF3DA1">
            <w:pPr>
              <w:rPr>
                <w:rFonts w:ascii="Verdana" w:hAnsi="Verdana"/>
                <w:sz w:val="24"/>
                <w:szCs w:val="24"/>
              </w:rPr>
            </w:pPr>
          </w:p>
          <w:p w14:paraId="2B1970D9" w14:textId="77777777" w:rsidR="00AF3DA1" w:rsidRDefault="00AF3DA1" w:rsidP="00AF3DA1">
            <w:pPr>
              <w:rPr>
                <w:rFonts w:ascii="Verdana" w:hAnsi="Verdana"/>
                <w:sz w:val="24"/>
                <w:szCs w:val="24"/>
              </w:rPr>
            </w:pPr>
          </w:p>
          <w:p w14:paraId="2238CF51" w14:textId="77777777" w:rsidR="00AF3DA1" w:rsidRDefault="00AF3DA1" w:rsidP="00AF3DA1">
            <w:pPr>
              <w:rPr>
                <w:rFonts w:ascii="Verdana" w:hAnsi="Verdana"/>
                <w:sz w:val="24"/>
                <w:szCs w:val="24"/>
              </w:rPr>
            </w:pPr>
          </w:p>
          <w:p w14:paraId="63F66E1F" w14:textId="77777777" w:rsidR="00AF3DA1" w:rsidRDefault="00AF3DA1" w:rsidP="00AF3DA1">
            <w:pPr>
              <w:rPr>
                <w:rFonts w:ascii="Verdana" w:hAnsi="Verdana"/>
                <w:sz w:val="24"/>
                <w:szCs w:val="24"/>
              </w:rPr>
            </w:pPr>
          </w:p>
          <w:p w14:paraId="3AD36B5C" w14:textId="78760DA5" w:rsidR="00AF3DA1" w:rsidRDefault="00AF3DA1" w:rsidP="00AF3DA1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AF3DA1" w14:paraId="3021DD22" w14:textId="77777777" w:rsidTr="00AF3DA1">
        <w:tc>
          <w:tcPr>
            <w:tcW w:w="9242" w:type="dxa"/>
          </w:tcPr>
          <w:p w14:paraId="0172E758" w14:textId="0B99A0C9" w:rsidR="00AF3DA1" w:rsidRDefault="00AF3DA1" w:rsidP="00AF3DA1">
            <w:pPr>
              <w:rPr>
                <w:rFonts w:ascii="Verdana" w:hAnsi="Verdana"/>
                <w:sz w:val="24"/>
                <w:szCs w:val="24"/>
              </w:rPr>
            </w:pPr>
            <w:r w:rsidRPr="00AF3DA1">
              <w:rPr>
                <w:rFonts w:ascii="Verdana" w:hAnsi="Verdana"/>
                <w:sz w:val="24"/>
                <w:szCs w:val="24"/>
              </w:rPr>
              <w:t>Your level of confidence with the subject matter</w:t>
            </w:r>
            <w:r>
              <w:rPr>
                <w:rFonts w:ascii="Verdana" w:hAnsi="Verdana"/>
                <w:sz w:val="24"/>
                <w:szCs w:val="24"/>
              </w:rPr>
              <w:t xml:space="preserve">? </w:t>
            </w:r>
            <w:r w:rsidR="00647B3B">
              <w:rPr>
                <w:rFonts w:ascii="Verdana" w:hAnsi="Verdana"/>
                <w:sz w:val="24"/>
                <w:szCs w:val="24"/>
              </w:rPr>
              <w:t>0(none) – 10 (complete)</w:t>
            </w:r>
          </w:p>
        </w:tc>
      </w:tr>
      <w:tr w:rsidR="00AF3DA1" w14:paraId="44C0EC74" w14:textId="77777777" w:rsidTr="00AF3DA1">
        <w:tc>
          <w:tcPr>
            <w:tcW w:w="9242" w:type="dxa"/>
          </w:tcPr>
          <w:p w14:paraId="6D4BFD6D" w14:textId="77777777" w:rsidR="00AF3DA1" w:rsidRDefault="00AF3DA1" w:rsidP="00AF3DA1">
            <w:pPr>
              <w:rPr>
                <w:rFonts w:ascii="Verdana" w:hAnsi="Verdana"/>
                <w:sz w:val="24"/>
                <w:szCs w:val="24"/>
              </w:rPr>
            </w:pPr>
          </w:p>
          <w:p w14:paraId="7A9F6A57" w14:textId="3BF70A71" w:rsidR="00AF3DA1" w:rsidRDefault="00647B3B" w:rsidP="00AF3DA1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Choose a rating and explain why you rate yourself as such and what would help build your confidence</w:t>
            </w:r>
            <w:r w:rsidR="008675A9">
              <w:rPr>
                <w:rFonts w:ascii="Verdana" w:hAnsi="Verdana"/>
                <w:sz w:val="24"/>
                <w:szCs w:val="24"/>
              </w:rPr>
              <w:t>:</w:t>
            </w:r>
          </w:p>
          <w:p w14:paraId="0F586CFE" w14:textId="4E59FAE1" w:rsidR="008675A9" w:rsidRDefault="008675A9" w:rsidP="00AF3DA1">
            <w:pPr>
              <w:rPr>
                <w:rFonts w:ascii="Verdana" w:hAnsi="Verdana"/>
                <w:sz w:val="24"/>
                <w:szCs w:val="24"/>
              </w:rPr>
            </w:pPr>
          </w:p>
          <w:p w14:paraId="6CFA62D3" w14:textId="77777777" w:rsidR="008675A9" w:rsidRDefault="008675A9" w:rsidP="00AF3DA1">
            <w:pPr>
              <w:rPr>
                <w:rFonts w:ascii="Verdana" w:hAnsi="Verdana"/>
                <w:sz w:val="24"/>
                <w:szCs w:val="24"/>
              </w:rPr>
            </w:pPr>
          </w:p>
          <w:p w14:paraId="5EA2BE89" w14:textId="77777777" w:rsidR="00AF3DA1" w:rsidRDefault="00AF3DA1" w:rsidP="00AF3DA1">
            <w:pPr>
              <w:rPr>
                <w:rFonts w:ascii="Verdana" w:hAnsi="Verdana"/>
                <w:sz w:val="24"/>
                <w:szCs w:val="24"/>
              </w:rPr>
            </w:pPr>
          </w:p>
          <w:p w14:paraId="21C8B10F" w14:textId="77777777" w:rsidR="00AF3DA1" w:rsidRDefault="00AF3DA1" w:rsidP="00AF3DA1">
            <w:pPr>
              <w:rPr>
                <w:rFonts w:ascii="Verdana" w:hAnsi="Verdana"/>
                <w:sz w:val="24"/>
                <w:szCs w:val="24"/>
              </w:rPr>
            </w:pPr>
          </w:p>
          <w:p w14:paraId="1E2D23BE" w14:textId="24746EBB" w:rsidR="00AF3DA1" w:rsidRDefault="00AF3DA1" w:rsidP="00AF3DA1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21F53140" w14:textId="657DB63C" w:rsidR="00AF3DA1" w:rsidRDefault="00AF3DA1" w:rsidP="00AF3DA1">
      <w:pPr>
        <w:rPr>
          <w:rFonts w:ascii="Verdana" w:hAnsi="Verdana"/>
          <w:sz w:val="24"/>
          <w:szCs w:val="24"/>
        </w:rPr>
      </w:pPr>
    </w:p>
    <w:p w14:paraId="22C50227" w14:textId="0E1F4A2E" w:rsidR="00AF3DA1" w:rsidRDefault="00AF3DA1" w:rsidP="00AF3DA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What is a drug? (notes)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F3DA1" w14:paraId="5E4CA3F6" w14:textId="77777777" w:rsidTr="00AF3DA1">
        <w:tc>
          <w:tcPr>
            <w:tcW w:w="9242" w:type="dxa"/>
          </w:tcPr>
          <w:p w14:paraId="19C58DF0" w14:textId="77777777" w:rsidR="00AF3DA1" w:rsidRDefault="00AF3DA1" w:rsidP="00AF3DA1">
            <w:pPr>
              <w:rPr>
                <w:rFonts w:ascii="Verdana" w:hAnsi="Verdana"/>
                <w:sz w:val="24"/>
                <w:szCs w:val="24"/>
              </w:rPr>
            </w:pPr>
          </w:p>
          <w:p w14:paraId="7C72EBDE" w14:textId="001E8166" w:rsidR="00AF3DA1" w:rsidRDefault="00AF3DA1" w:rsidP="00AF3DA1">
            <w:pPr>
              <w:rPr>
                <w:rFonts w:ascii="Verdana" w:hAnsi="Verdana"/>
                <w:sz w:val="24"/>
                <w:szCs w:val="24"/>
              </w:rPr>
            </w:pPr>
          </w:p>
          <w:p w14:paraId="2D56DAA8" w14:textId="780F2623" w:rsidR="00AF3DA1" w:rsidRDefault="00AF3DA1" w:rsidP="00AF3DA1">
            <w:pPr>
              <w:rPr>
                <w:rFonts w:ascii="Verdana" w:hAnsi="Verdana"/>
                <w:sz w:val="24"/>
                <w:szCs w:val="24"/>
              </w:rPr>
            </w:pPr>
          </w:p>
          <w:p w14:paraId="78370366" w14:textId="77777777" w:rsidR="00AF3DA1" w:rsidRDefault="00AF3DA1" w:rsidP="00AF3DA1">
            <w:pPr>
              <w:rPr>
                <w:rFonts w:ascii="Verdana" w:hAnsi="Verdana"/>
                <w:sz w:val="24"/>
                <w:szCs w:val="24"/>
              </w:rPr>
            </w:pPr>
          </w:p>
          <w:p w14:paraId="2A5600F7" w14:textId="73623F4D" w:rsidR="00AF3DA1" w:rsidRDefault="00AF3DA1" w:rsidP="00AF3DA1">
            <w:pPr>
              <w:rPr>
                <w:rFonts w:ascii="Verdana" w:hAnsi="Verdana"/>
                <w:sz w:val="24"/>
                <w:szCs w:val="24"/>
              </w:rPr>
            </w:pPr>
          </w:p>
          <w:p w14:paraId="1B235128" w14:textId="34ED1977" w:rsidR="00AF3DA1" w:rsidRDefault="00AF3DA1" w:rsidP="00AF3DA1">
            <w:pPr>
              <w:rPr>
                <w:rFonts w:ascii="Verdana" w:hAnsi="Verdana"/>
                <w:sz w:val="24"/>
                <w:szCs w:val="24"/>
              </w:rPr>
            </w:pPr>
          </w:p>
          <w:p w14:paraId="06F6AAF9" w14:textId="77777777" w:rsidR="00AF3DA1" w:rsidRDefault="00AF3DA1" w:rsidP="00AF3DA1">
            <w:pPr>
              <w:rPr>
                <w:rFonts w:ascii="Verdana" w:hAnsi="Verdana"/>
                <w:sz w:val="24"/>
                <w:szCs w:val="24"/>
              </w:rPr>
            </w:pPr>
          </w:p>
          <w:p w14:paraId="4590C7C5" w14:textId="7B5C9892" w:rsidR="00AF3DA1" w:rsidRDefault="00AF3DA1" w:rsidP="00AF3DA1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11B98F4A" w14:textId="77777777" w:rsidR="00AF3DA1" w:rsidRDefault="00AF3DA1" w:rsidP="00AF3DA1">
      <w:pPr>
        <w:rPr>
          <w:rFonts w:ascii="Verdana" w:hAnsi="Verdana"/>
          <w:sz w:val="24"/>
          <w:szCs w:val="24"/>
        </w:rPr>
      </w:pPr>
    </w:p>
    <w:p w14:paraId="62FDA858" w14:textId="66F64B74" w:rsidR="00AF3DA1" w:rsidRDefault="00AF3DA1" w:rsidP="00AF3DA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A short history of drugs:</w:t>
      </w:r>
    </w:p>
    <w:p w14:paraId="7B547D92" w14:textId="7D169A68" w:rsidR="00AF3DA1" w:rsidRPr="00AF3DA1" w:rsidRDefault="00AF3DA1" w:rsidP="00AF3DA1">
      <w:pPr>
        <w:pStyle w:val="ListParagraph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AF3DA1">
        <w:rPr>
          <w:rFonts w:ascii="Verdana" w:hAnsi="Verdana"/>
          <w:sz w:val="24"/>
          <w:szCs w:val="24"/>
        </w:rPr>
        <w:t>The opium poppy - 5000–4000 BC</w:t>
      </w:r>
    </w:p>
    <w:p w14:paraId="672E8429" w14:textId="10C3C780" w:rsidR="00AF3DA1" w:rsidRPr="00AF3DA1" w:rsidRDefault="00AF3DA1" w:rsidP="00AF3DA1">
      <w:pPr>
        <w:pStyle w:val="ListParagraph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AF3DA1">
        <w:rPr>
          <w:rFonts w:ascii="Verdana" w:hAnsi="Verdana"/>
          <w:sz w:val="24"/>
          <w:szCs w:val="24"/>
        </w:rPr>
        <w:t>400 BC ancient Greeks used opium widely</w:t>
      </w:r>
    </w:p>
    <w:p w14:paraId="1292FB9F" w14:textId="0FCA9E8C" w:rsidR="00AF3DA1" w:rsidRPr="008675A9" w:rsidRDefault="00AF3DA1" w:rsidP="008675A9">
      <w:pPr>
        <w:pStyle w:val="ListParagraph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AF3DA1">
        <w:rPr>
          <w:rFonts w:ascii="Verdana" w:hAnsi="Verdana"/>
          <w:sz w:val="24"/>
          <w:szCs w:val="24"/>
        </w:rPr>
        <w:t>16th Century COFFEE is introduced</w:t>
      </w:r>
      <w:r w:rsidR="00647B3B">
        <w:rPr>
          <w:rFonts w:ascii="Verdana" w:hAnsi="Verdana"/>
          <w:sz w:val="24"/>
          <w:szCs w:val="24"/>
        </w:rPr>
        <w:t xml:space="preserve"> to UK</w:t>
      </w:r>
      <w:r w:rsidR="008675A9">
        <w:rPr>
          <w:rFonts w:ascii="Verdana" w:hAnsi="Verdana"/>
          <w:sz w:val="24"/>
          <w:szCs w:val="24"/>
        </w:rPr>
        <w:t xml:space="preserve"> a</w:t>
      </w:r>
      <w:r w:rsidR="00647B3B" w:rsidRPr="008675A9">
        <w:rPr>
          <w:rFonts w:ascii="Verdana" w:hAnsi="Verdana"/>
          <w:sz w:val="24"/>
          <w:szCs w:val="24"/>
        </w:rPr>
        <w:t>nd</w:t>
      </w:r>
      <w:r w:rsidR="008675A9" w:rsidRPr="008675A9">
        <w:rPr>
          <w:rFonts w:ascii="Verdana" w:hAnsi="Verdana"/>
          <w:sz w:val="24"/>
          <w:szCs w:val="24"/>
        </w:rPr>
        <w:t xml:space="preserve"> </w:t>
      </w:r>
      <w:r w:rsidRPr="008675A9">
        <w:rPr>
          <w:rFonts w:ascii="Verdana" w:hAnsi="Verdana"/>
          <w:sz w:val="24"/>
          <w:szCs w:val="24"/>
        </w:rPr>
        <w:t>TOBACCO ARRIVES IN BRITAIN</w:t>
      </w:r>
    </w:p>
    <w:p w14:paraId="4082D3D0" w14:textId="012A3245" w:rsidR="00AF3DA1" w:rsidRPr="004F10F4" w:rsidRDefault="00AF3DA1" w:rsidP="00AF3DA1">
      <w:pPr>
        <w:pStyle w:val="ListParagraph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4F10F4">
        <w:rPr>
          <w:rFonts w:ascii="Verdana" w:hAnsi="Verdana"/>
          <w:sz w:val="24"/>
          <w:szCs w:val="24"/>
        </w:rPr>
        <w:t>1720- 1751 The Gin ‘Epidemic’</w:t>
      </w:r>
      <w:r w:rsidR="004F10F4" w:rsidRPr="004F10F4">
        <w:rPr>
          <w:rFonts w:ascii="Verdana" w:hAnsi="Verdana"/>
          <w:sz w:val="24"/>
          <w:szCs w:val="24"/>
        </w:rPr>
        <w:t xml:space="preserve"> </w:t>
      </w:r>
      <w:r w:rsidR="00647B3B">
        <w:rPr>
          <w:rFonts w:ascii="Verdana" w:hAnsi="Verdana"/>
          <w:sz w:val="24"/>
          <w:szCs w:val="24"/>
        </w:rPr>
        <w:t>(inc</w:t>
      </w:r>
      <w:r w:rsidRPr="004F10F4">
        <w:rPr>
          <w:rFonts w:ascii="Verdana" w:hAnsi="Verdana"/>
          <w:sz w:val="24"/>
          <w:szCs w:val="24"/>
        </w:rPr>
        <w:t>1736 The Gin Act</w:t>
      </w:r>
      <w:r w:rsidR="00647B3B">
        <w:rPr>
          <w:rFonts w:ascii="Verdana" w:hAnsi="Verdana"/>
          <w:sz w:val="24"/>
          <w:szCs w:val="24"/>
        </w:rPr>
        <w:t>)</w:t>
      </w:r>
    </w:p>
    <w:p w14:paraId="5BD8A7FA" w14:textId="7BDE5371" w:rsidR="00AF3DA1" w:rsidRPr="00AF3DA1" w:rsidRDefault="00AF3DA1" w:rsidP="00AF3DA1">
      <w:pPr>
        <w:pStyle w:val="ListParagraph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AF3DA1">
        <w:rPr>
          <w:rFonts w:ascii="Verdana" w:hAnsi="Verdana"/>
          <w:sz w:val="24"/>
          <w:szCs w:val="24"/>
        </w:rPr>
        <w:t>1798 SYRINGE INVENTED</w:t>
      </w:r>
    </w:p>
    <w:p w14:paraId="1B34120F" w14:textId="672608DC" w:rsidR="00AF3DA1" w:rsidRPr="00AF3DA1" w:rsidRDefault="00AF3DA1" w:rsidP="00AF3DA1">
      <w:pPr>
        <w:pStyle w:val="ListParagraph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AF3DA1">
        <w:rPr>
          <w:rFonts w:ascii="Verdana" w:hAnsi="Verdana"/>
          <w:sz w:val="24"/>
          <w:szCs w:val="24"/>
        </w:rPr>
        <w:t>1839-1860 The Opium Wars</w:t>
      </w:r>
    </w:p>
    <w:p w14:paraId="7255F801" w14:textId="66AB0331" w:rsidR="00AF3DA1" w:rsidRPr="00AF3DA1" w:rsidRDefault="00AF3DA1" w:rsidP="00AF3DA1">
      <w:pPr>
        <w:pStyle w:val="ListParagraph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AF3DA1">
        <w:rPr>
          <w:rFonts w:ascii="Verdana" w:hAnsi="Verdana"/>
          <w:sz w:val="24"/>
          <w:szCs w:val="24"/>
        </w:rPr>
        <w:t>1868 – Pharmacy Act</w:t>
      </w:r>
    </w:p>
    <w:p w14:paraId="49A66C01" w14:textId="48826511" w:rsidR="00AF3DA1" w:rsidRPr="00AF3DA1" w:rsidRDefault="00AF3DA1" w:rsidP="00AF3DA1">
      <w:pPr>
        <w:pStyle w:val="ListParagraph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AF3DA1">
        <w:rPr>
          <w:rFonts w:ascii="Verdana" w:hAnsi="Verdana"/>
          <w:sz w:val="24"/>
          <w:szCs w:val="24"/>
        </w:rPr>
        <w:t>1898 Heroin becomes available as a pharmaceutical product</w:t>
      </w:r>
    </w:p>
    <w:p w14:paraId="5897A624" w14:textId="223D283A" w:rsidR="00AF3DA1" w:rsidRPr="00AF3DA1" w:rsidRDefault="00AF3DA1" w:rsidP="00AF3DA1">
      <w:pPr>
        <w:pStyle w:val="ListParagraph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AF3DA1">
        <w:rPr>
          <w:rFonts w:ascii="Verdana" w:hAnsi="Verdana"/>
          <w:sz w:val="24"/>
          <w:szCs w:val="24"/>
        </w:rPr>
        <w:t>1908 – Poisons and Pharmacy Act</w:t>
      </w:r>
    </w:p>
    <w:p w14:paraId="57249072" w14:textId="693BA721" w:rsidR="00AF3DA1" w:rsidRPr="004F10F4" w:rsidRDefault="00AF3DA1" w:rsidP="004F10F4">
      <w:pPr>
        <w:pStyle w:val="ListParagraph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AF3DA1">
        <w:rPr>
          <w:rFonts w:ascii="Verdana" w:hAnsi="Verdana"/>
          <w:sz w:val="24"/>
          <w:szCs w:val="24"/>
        </w:rPr>
        <w:t>1920 Dangerous Drugs Act</w:t>
      </w:r>
      <w:r w:rsidR="004F10F4">
        <w:rPr>
          <w:rFonts w:ascii="Verdana" w:hAnsi="Verdana"/>
          <w:sz w:val="24"/>
          <w:szCs w:val="24"/>
        </w:rPr>
        <w:t xml:space="preserve"> then </w:t>
      </w:r>
      <w:r w:rsidRPr="004F10F4">
        <w:rPr>
          <w:rFonts w:ascii="Verdana" w:hAnsi="Verdana"/>
          <w:sz w:val="24"/>
          <w:szCs w:val="24"/>
        </w:rPr>
        <w:t>1925 – Dangerous Drugs Act. Controlled importation of coca leaf and cannabis</w:t>
      </w:r>
    </w:p>
    <w:p w14:paraId="009A7813" w14:textId="7533382E" w:rsidR="00AF3DA1" w:rsidRDefault="00AF3DA1" w:rsidP="00AF3DA1">
      <w:pPr>
        <w:pStyle w:val="ListParagraph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AF3DA1">
        <w:rPr>
          <w:rFonts w:ascii="Verdana" w:hAnsi="Verdana"/>
          <w:sz w:val="24"/>
          <w:szCs w:val="24"/>
        </w:rPr>
        <w:t>1926 HEROIN ON THE STATE</w:t>
      </w:r>
      <w:r>
        <w:rPr>
          <w:rFonts w:ascii="Verdana" w:hAnsi="Verdana"/>
          <w:sz w:val="24"/>
          <w:szCs w:val="24"/>
        </w:rPr>
        <w:t xml:space="preserve"> - </w:t>
      </w:r>
      <w:r w:rsidRPr="00AF3DA1">
        <w:rPr>
          <w:rFonts w:ascii="Verdana" w:hAnsi="Verdana"/>
          <w:sz w:val="24"/>
          <w:szCs w:val="24"/>
        </w:rPr>
        <w:t xml:space="preserve">The Rolleston committee decided </w:t>
      </w:r>
      <w:r w:rsidR="008675A9">
        <w:rPr>
          <w:rFonts w:ascii="Verdana" w:hAnsi="Verdana"/>
          <w:sz w:val="24"/>
          <w:szCs w:val="24"/>
        </w:rPr>
        <w:t>t</w:t>
      </w:r>
      <w:r w:rsidR="00647B3B">
        <w:rPr>
          <w:rFonts w:ascii="Verdana" w:hAnsi="Verdana"/>
          <w:sz w:val="24"/>
          <w:szCs w:val="24"/>
        </w:rPr>
        <w:t xml:space="preserve">o is a medical condition and </w:t>
      </w:r>
      <w:r w:rsidRPr="00AF3DA1">
        <w:rPr>
          <w:rFonts w:ascii="Verdana" w:hAnsi="Verdana"/>
          <w:sz w:val="24"/>
          <w:szCs w:val="24"/>
        </w:rPr>
        <w:t>that there were circumstances in which heroin addicts should be given the drug on prescription</w:t>
      </w:r>
    </w:p>
    <w:p w14:paraId="52BEF337" w14:textId="396D5168" w:rsidR="00AF3DA1" w:rsidRDefault="00AF3DA1" w:rsidP="00AF3DA1">
      <w:pPr>
        <w:pStyle w:val="ListParagraph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AF3DA1">
        <w:rPr>
          <w:rFonts w:ascii="Verdana" w:hAnsi="Verdana"/>
          <w:sz w:val="24"/>
          <w:szCs w:val="24"/>
        </w:rPr>
        <w:t>1926 METHADONE PATENTED</w:t>
      </w:r>
    </w:p>
    <w:p w14:paraId="31D8D26E" w14:textId="2941602F" w:rsidR="00AF3DA1" w:rsidRDefault="00AF3DA1" w:rsidP="00AF3DA1">
      <w:pPr>
        <w:pStyle w:val="ListParagraph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AF3DA1">
        <w:rPr>
          <w:rFonts w:ascii="Verdana" w:hAnsi="Verdana"/>
          <w:sz w:val="24"/>
          <w:szCs w:val="24"/>
        </w:rPr>
        <w:t>1928 – Amendment to Dangerous Drugs Act criminalising possession of cannabis</w:t>
      </w:r>
    </w:p>
    <w:p w14:paraId="4C13BB9F" w14:textId="18B173D9" w:rsidR="00AF3DA1" w:rsidRDefault="00AF3DA1" w:rsidP="00AF3DA1">
      <w:pPr>
        <w:pStyle w:val="ListParagraph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AF3DA1">
        <w:rPr>
          <w:rFonts w:ascii="Verdana" w:hAnsi="Verdana"/>
          <w:sz w:val="24"/>
          <w:szCs w:val="24"/>
        </w:rPr>
        <w:t>1938 LSD First produced</w:t>
      </w:r>
    </w:p>
    <w:p w14:paraId="503B3C35" w14:textId="6793421C" w:rsidR="00AF3DA1" w:rsidRDefault="00AF3DA1" w:rsidP="00AF3DA1">
      <w:pPr>
        <w:pStyle w:val="ListParagraph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AF3DA1">
        <w:rPr>
          <w:rFonts w:ascii="Verdana" w:hAnsi="Verdana"/>
          <w:sz w:val="24"/>
          <w:szCs w:val="24"/>
        </w:rPr>
        <w:t>1943 Valium and Librium</w:t>
      </w:r>
      <w:r w:rsidR="004F10F4">
        <w:rPr>
          <w:rFonts w:ascii="Verdana" w:hAnsi="Verdana"/>
          <w:sz w:val="24"/>
          <w:szCs w:val="24"/>
        </w:rPr>
        <w:t xml:space="preserve">, the first </w:t>
      </w:r>
      <w:r w:rsidR="004F10F4" w:rsidRPr="004F10F4">
        <w:rPr>
          <w:rFonts w:ascii="Verdana" w:hAnsi="Verdana"/>
          <w:sz w:val="24"/>
          <w:szCs w:val="24"/>
        </w:rPr>
        <w:t>benzodiazepines</w:t>
      </w:r>
    </w:p>
    <w:p w14:paraId="70526BFF" w14:textId="4089A85B" w:rsidR="004F10F4" w:rsidRPr="004F10F4" w:rsidRDefault="004F10F4" w:rsidP="004F10F4">
      <w:pPr>
        <w:pStyle w:val="ListParagraph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4F10F4">
        <w:rPr>
          <w:rFonts w:ascii="Verdana" w:hAnsi="Verdana"/>
          <w:sz w:val="24"/>
          <w:szCs w:val="24"/>
        </w:rPr>
        <w:t>1964 The Drugs (Prevention of Misuse) Act –amphetamines</w:t>
      </w:r>
    </w:p>
    <w:p w14:paraId="250615C4" w14:textId="5B71C136" w:rsidR="004F10F4" w:rsidRPr="004F10F4" w:rsidRDefault="004F10F4" w:rsidP="004F10F4">
      <w:pPr>
        <w:pStyle w:val="ListParagraph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4F10F4">
        <w:rPr>
          <w:rFonts w:ascii="Verdana" w:hAnsi="Verdana"/>
          <w:sz w:val="24"/>
          <w:szCs w:val="24"/>
        </w:rPr>
        <w:t xml:space="preserve">1964 – Dangerous Drugs Act, following UN 1961 Single Convention. </w:t>
      </w:r>
      <w:r w:rsidR="008675A9">
        <w:rPr>
          <w:rFonts w:ascii="Verdana" w:hAnsi="Verdana"/>
          <w:sz w:val="24"/>
          <w:szCs w:val="24"/>
        </w:rPr>
        <w:t>I</w:t>
      </w:r>
      <w:r w:rsidR="00647B3B">
        <w:rPr>
          <w:rFonts w:ascii="Verdana" w:hAnsi="Verdana"/>
          <w:sz w:val="24"/>
          <w:szCs w:val="24"/>
        </w:rPr>
        <w:t>ncludes c</w:t>
      </w:r>
      <w:r w:rsidRPr="004F10F4">
        <w:rPr>
          <w:rFonts w:ascii="Verdana" w:hAnsi="Verdana"/>
          <w:sz w:val="24"/>
          <w:szCs w:val="24"/>
        </w:rPr>
        <w:t>riminalis</w:t>
      </w:r>
      <w:r w:rsidR="00647B3B">
        <w:rPr>
          <w:rFonts w:ascii="Verdana" w:hAnsi="Verdana"/>
          <w:sz w:val="24"/>
          <w:szCs w:val="24"/>
        </w:rPr>
        <w:t>ing</w:t>
      </w:r>
      <w:r w:rsidRPr="004F10F4">
        <w:rPr>
          <w:rFonts w:ascii="Verdana" w:hAnsi="Verdana"/>
          <w:sz w:val="24"/>
          <w:szCs w:val="24"/>
        </w:rPr>
        <w:t xml:space="preserve"> cultivation of cannabis.</w:t>
      </w:r>
    </w:p>
    <w:p w14:paraId="175C208A" w14:textId="04C99A75" w:rsidR="004F10F4" w:rsidRDefault="004F10F4" w:rsidP="004F10F4">
      <w:pPr>
        <w:pStyle w:val="ListParagraph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4F10F4">
        <w:rPr>
          <w:rFonts w:ascii="Verdana" w:hAnsi="Verdana"/>
          <w:sz w:val="24"/>
          <w:szCs w:val="24"/>
        </w:rPr>
        <w:t>1964 - Drugs (Prevention of Misuse Act)</w:t>
      </w:r>
      <w:r>
        <w:rPr>
          <w:rFonts w:ascii="Verdana" w:hAnsi="Verdana"/>
          <w:sz w:val="24"/>
          <w:szCs w:val="24"/>
        </w:rPr>
        <w:t xml:space="preserve"> </w:t>
      </w:r>
      <w:r w:rsidRPr="004F10F4">
        <w:rPr>
          <w:rFonts w:ascii="Verdana" w:hAnsi="Verdana"/>
          <w:sz w:val="24"/>
          <w:szCs w:val="24"/>
        </w:rPr>
        <w:t>criminalised possession of amphetamines.</w:t>
      </w:r>
    </w:p>
    <w:p w14:paraId="140C0D85" w14:textId="108BDC50" w:rsidR="004F10F4" w:rsidRPr="008675A9" w:rsidRDefault="004F10F4" w:rsidP="008675A9">
      <w:pPr>
        <w:pStyle w:val="ListParagraph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4F10F4">
        <w:rPr>
          <w:rFonts w:ascii="Verdana" w:hAnsi="Verdana"/>
          <w:sz w:val="24"/>
          <w:szCs w:val="24"/>
        </w:rPr>
        <w:t>1968 The Medicines Act</w:t>
      </w:r>
      <w:r w:rsidR="008675A9">
        <w:rPr>
          <w:rFonts w:ascii="Verdana" w:hAnsi="Verdana"/>
          <w:sz w:val="24"/>
          <w:szCs w:val="24"/>
        </w:rPr>
        <w:t xml:space="preserve">. </w:t>
      </w:r>
      <w:r w:rsidRPr="008675A9">
        <w:rPr>
          <w:rFonts w:ascii="Verdana" w:hAnsi="Verdana"/>
          <w:sz w:val="24"/>
          <w:szCs w:val="24"/>
        </w:rPr>
        <w:t xml:space="preserve">RISING HEROIN USE </w:t>
      </w:r>
    </w:p>
    <w:p w14:paraId="239C13B0" w14:textId="0F8C14B5" w:rsidR="004F10F4" w:rsidRPr="004F10F4" w:rsidRDefault="004F10F4" w:rsidP="004F10F4">
      <w:pPr>
        <w:pStyle w:val="ListParagraph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4F10F4">
        <w:rPr>
          <w:rFonts w:ascii="Verdana" w:hAnsi="Verdana"/>
          <w:sz w:val="24"/>
          <w:szCs w:val="24"/>
        </w:rPr>
        <w:t xml:space="preserve">1971 The Misuse of Drugs Act  - </w:t>
      </w:r>
      <w:r w:rsidR="00647B3B">
        <w:rPr>
          <w:rFonts w:ascii="Verdana" w:hAnsi="Verdana"/>
          <w:sz w:val="24"/>
          <w:szCs w:val="24"/>
        </w:rPr>
        <w:t xml:space="preserve">introduces Scedules of drugs and penalties; </w:t>
      </w:r>
      <w:r w:rsidRPr="004F10F4">
        <w:rPr>
          <w:rFonts w:ascii="Verdana" w:hAnsi="Verdana"/>
          <w:sz w:val="24"/>
          <w:szCs w:val="24"/>
        </w:rPr>
        <w:t xml:space="preserve">ACMD established; </w:t>
      </w:r>
    </w:p>
    <w:p w14:paraId="24C342E0" w14:textId="19511050" w:rsidR="004F10F4" w:rsidRPr="004F10F4" w:rsidRDefault="004F10F4" w:rsidP="004F10F4">
      <w:pPr>
        <w:pStyle w:val="ListParagraph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4F10F4">
        <w:rPr>
          <w:rFonts w:ascii="Verdana" w:hAnsi="Verdana"/>
          <w:sz w:val="24"/>
          <w:szCs w:val="24"/>
        </w:rPr>
        <w:t>1982 ACMD Treatment report</w:t>
      </w:r>
    </w:p>
    <w:p w14:paraId="05860443" w14:textId="24AF6D57" w:rsidR="004F10F4" w:rsidRDefault="004F10F4" w:rsidP="004F10F4">
      <w:pPr>
        <w:pStyle w:val="ListParagraph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4F10F4">
        <w:rPr>
          <w:rFonts w:ascii="Verdana" w:hAnsi="Verdana"/>
          <w:sz w:val="24"/>
          <w:szCs w:val="24"/>
        </w:rPr>
        <w:t>1986 Drug Trafficking Offences Act</w:t>
      </w:r>
    </w:p>
    <w:p w14:paraId="79027579" w14:textId="64047792" w:rsidR="004F10F4" w:rsidRDefault="004F10F4" w:rsidP="004F10F4">
      <w:pPr>
        <w:pStyle w:val="ListParagraph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4F10F4">
        <w:rPr>
          <w:rFonts w:ascii="Verdana" w:hAnsi="Verdana"/>
          <w:sz w:val="24"/>
          <w:szCs w:val="24"/>
        </w:rPr>
        <w:t>The 2000’s – lots of drugs legislation</w:t>
      </w:r>
      <w:r w:rsidR="004956C5">
        <w:rPr>
          <w:rFonts w:ascii="Verdana" w:hAnsi="Verdana"/>
          <w:sz w:val="24"/>
          <w:szCs w:val="24"/>
        </w:rPr>
        <w:t>! Predominantly criminal justice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F10F4" w14:paraId="34B1A250" w14:textId="77777777" w:rsidTr="004F10F4">
        <w:tc>
          <w:tcPr>
            <w:tcW w:w="9242" w:type="dxa"/>
          </w:tcPr>
          <w:p w14:paraId="056A3B53" w14:textId="5538BC9D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Notes: </w:t>
            </w:r>
          </w:p>
          <w:p w14:paraId="7CA8C646" w14:textId="71CB5334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2043E1C3" w14:textId="6738B0A8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04DE0D6D" w14:textId="55B5D3C1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B89860E" w14:textId="25E892FD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65BCDD2" w14:textId="6AF3F04A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2B564284" w14:textId="77777777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3FC7ECD" w14:textId="77777777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155FEC5" w14:textId="77777777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33743D2" w14:textId="77777777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09FC3929" w14:textId="77777777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52B0D535" w14:textId="085FD2E2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5F29EC96" w14:textId="77777777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D2BC2A3" w14:textId="77777777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4BF5EDD3" w14:textId="64F02E44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038241C1" w14:textId="4A4B959C" w:rsidR="004F10F4" w:rsidRDefault="004F10F4" w:rsidP="004F10F4">
      <w:pPr>
        <w:rPr>
          <w:rFonts w:ascii="Verdana" w:hAnsi="Verdana"/>
          <w:sz w:val="24"/>
          <w:szCs w:val="24"/>
        </w:rPr>
      </w:pPr>
    </w:p>
    <w:p w14:paraId="50B75990" w14:textId="6530C88E" w:rsidR="004F10F4" w:rsidRDefault="004F10F4" w:rsidP="004F10F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Can you think of any </w:t>
      </w:r>
      <w:r w:rsidR="00647B3B">
        <w:rPr>
          <w:rFonts w:ascii="Verdana" w:hAnsi="Verdana"/>
          <w:sz w:val="24"/>
          <w:szCs w:val="24"/>
        </w:rPr>
        <w:t xml:space="preserve">other </w:t>
      </w:r>
      <w:r>
        <w:rPr>
          <w:rFonts w:ascii="Verdana" w:hAnsi="Verdana"/>
          <w:sz w:val="24"/>
          <w:szCs w:val="24"/>
        </w:rPr>
        <w:t xml:space="preserve">great drug users in history?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F10F4" w14:paraId="1FC47428" w14:textId="77777777" w:rsidTr="004F10F4">
        <w:tc>
          <w:tcPr>
            <w:tcW w:w="9242" w:type="dxa"/>
          </w:tcPr>
          <w:p w14:paraId="4001270F" w14:textId="77777777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280AB18" w14:textId="77777777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4E18AC6B" w14:textId="77777777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1BF1ADC1" w14:textId="58DE6CC9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8004168" w14:textId="3D314385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25F8175D" w14:textId="77777777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083C323C" w14:textId="77777777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1B2D1E4D" w14:textId="77777777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7219E58" w14:textId="21A39237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02262BB7" w14:textId="63212F0C" w:rsidR="004F10F4" w:rsidRDefault="004F10F4" w:rsidP="004F10F4">
      <w:pPr>
        <w:rPr>
          <w:rFonts w:ascii="Verdana" w:hAnsi="Verdana"/>
          <w:sz w:val="24"/>
          <w:szCs w:val="24"/>
        </w:rPr>
      </w:pPr>
    </w:p>
    <w:p w14:paraId="0B16D693" w14:textId="50F586E8" w:rsidR="004F10F4" w:rsidRPr="004F10F4" w:rsidRDefault="004F10F4" w:rsidP="004F10F4">
      <w:pPr>
        <w:rPr>
          <w:rFonts w:ascii="Verdana" w:hAnsi="Verdana"/>
          <w:b/>
          <w:bCs/>
          <w:sz w:val="24"/>
          <w:szCs w:val="24"/>
          <w:u w:val="single"/>
        </w:rPr>
      </w:pPr>
      <w:r w:rsidRPr="004F10F4">
        <w:rPr>
          <w:rFonts w:ascii="Verdana" w:hAnsi="Verdana"/>
          <w:b/>
          <w:bCs/>
          <w:sz w:val="24"/>
          <w:szCs w:val="24"/>
          <w:u w:val="single"/>
        </w:rPr>
        <w:t>Attitudes</w:t>
      </w:r>
    </w:p>
    <w:p w14:paraId="3558F495" w14:textId="2ED5D6F8" w:rsidR="004F10F4" w:rsidRPr="004F10F4" w:rsidRDefault="004F10F4" w:rsidP="004F10F4">
      <w:pPr>
        <w:rPr>
          <w:rFonts w:ascii="Verdana" w:hAnsi="Verdana"/>
          <w:sz w:val="24"/>
          <w:szCs w:val="24"/>
          <w:u w:val="single"/>
        </w:rPr>
      </w:pPr>
      <w:r w:rsidRPr="004F10F4">
        <w:rPr>
          <w:rFonts w:ascii="Verdana" w:hAnsi="Verdana"/>
          <w:sz w:val="24"/>
          <w:szCs w:val="24"/>
          <w:u w:val="single"/>
        </w:rPr>
        <w:t>Exercise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F10F4" w:rsidRPr="004F10F4" w14:paraId="51EA0338" w14:textId="77777777" w:rsidTr="004F10F4">
        <w:tc>
          <w:tcPr>
            <w:tcW w:w="9242" w:type="dxa"/>
          </w:tcPr>
          <w:p w14:paraId="28C79F99" w14:textId="77777777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  <w:r w:rsidRPr="004F10F4">
              <w:rPr>
                <w:rFonts w:ascii="Verdana" w:hAnsi="Verdana"/>
                <w:sz w:val="24"/>
                <w:szCs w:val="24"/>
              </w:rPr>
              <w:t>Pick a substance you have chosen or decided not to use</w:t>
            </w:r>
            <w:r>
              <w:rPr>
                <w:rFonts w:ascii="Verdana" w:hAnsi="Verdana"/>
                <w:sz w:val="24"/>
                <w:szCs w:val="24"/>
              </w:rPr>
              <w:t xml:space="preserve">: </w:t>
            </w:r>
          </w:p>
          <w:p w14:paraId="0A35EDA2" w14:textId="013316B7" w:rsidR="004F10F4" w:rsidRP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What information led you to make that decision? </w:t>
            </w:r>
          </w:p>
        </w:tc>
      </w:tr>
      <w:tr w:rsidR="004F10F4" w:rsidRPr="004F10F4" w14:paraId="696BCF55" w14:textId="77777777" w:rsidTr="004F10F4">
        <w:tc>
          <w:tcPr>
            <w:tcW w:w="9242" w:type="dxa"/>
          </w:tcPr>
          <w:p w14:paraId="7E4EE1F8" w14:textId="77777777" w:rsidR="004F10F4" w:rsidRP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494FC19" w14:textId="77777777" w:rsidR="004F10F4" w:rsidRP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1B36492" w14:textId="4E1B8244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10615148" w14:textId="00780430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17454E6D" w14:textId="77777777" w:rsidR="004F10F4" w:rsidRP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0D38263" w14:textId="77777777" w:rsidR="004F10F4" w:rsidRP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198A4AFF" w14:textId="4A260D28" w:rsidR="004F10F4" w:rsidRP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4F10F4" w:rsidRPr="004F10F4" w14:paraId="458FA1E7" w14:textId="77777777" w:rsidTr="004F10F4">
        <w:tc>
          <w:tcPr>
            <w:tcW w:w="9242" w:type="dxa"/>
          </w:tcPr>
          <w:p w14:paraId="08231956" w14:textId="228BFBCA" w:rsidR="004F10F4" w:rsidRP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  <w:r w:rsidRPr="004F10F4">
              <w:rPr>
                <w:rFonts w:ascii="Verdana" w:hAnsi="Verdana"/>
                <w:sz w:val="24"/>
                <w:szCs w:val="24"/>
              </w:rPr>
              <w:t>H</w:t>
            </w:r>
            <w:r>
              <w:rPr>
                <w:rFonts w:ascii="Verdana" w:hAnsi="Verdana"/>
                <w:sz w:val="24"/>
                <w:szCs w:val="24"/>
              </w:rPr>
              <w:t xml:space="preserve">ow credible did you find the source? </w:t>
            </w:r>
          </w:p>
        </w:tc>
      </w:tr>
      <w:tr w:rsidR="004F10F4" w:rsidRPr="004F10F4" w14:paraId="40515E34" w14:textId="77777777" w:rsidTr="004F10F4">
        <w:tc>
          <w:tcPr>
            <w:tcW w:w="9242" w:type="dxa"/>
          </w:tcPr>
          <w:p w14:paraId="35C7DF6D" w14:textId="77777777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733D3020" w14:textId="77777777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0AE4357D" w14:textId="77777777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53EF1FD" w14:textId="66661114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74AA1D41" w14:textId="77777777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5EFDDC4" w14:textId="77777777" w:rsid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181031C0" w14:textId="6FE4BD4C" w:rsidR="004F10F4" w:rsidRP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5CA4C77A" w14:textId="4AD6479C" w:rsidR="004F10F4" w:rsidRDefault="004F10F4" w:rsidP="004F10F4">
      <w:pPr>
        <w:rPr>
          <w:rFonts w:ascii="Verdana" w:hAnsi="Verdana"/>
          <w:b/>
          <w:bCs/>
          <w:sz w:val="24"/>
          <w:szCs w:val="24"/>
          <w:u w:val="single"/>
        </w:rPr>
      </w:pPr>
    </w:p>
    <w:p w14:paraId="1985F734" w14:textId="7645600C" w:rsidR="004F10F4" w:rsidRPr="004F10F4" w:rsidRDefault="004F10F4" w:rsidP="004F10F4">
      <w:pPr>
        <w:rPr>
          <w:rFonts w:ascii="Verdana" w:hAnsi="Verdana"/>
          <w:sz w:val="24"/>
          <w:szCs w:val="24"/>
        </w:rPr>
      </w:pPr>
      <w:r w:rsidRPr="004F10F4">
        <w:rPr>
          <w:rFonts w:ascii="Verdana" w:hAnsi="Verdana"/>
          <w:sz w:val="24"/>
          <w:szCs w:val="24"/>
        </w:rPr>
        <w:lastRenderedPageBreak/>
        <w:t>Attitudes to Drugs and Drug Users</w:t>
      </w:r>
    </w:p>
    <w:p w14:paraId="5E82B088" w14:textId="39A520A7" w:rsidR="004F10F4" w:rsidRDefault="004F10F4" w:rsidP="004F10F4">
      <w:pPr>
        <w:rPr>
          <w:rFonts w:ascii="Verdana" w:hAnsi="Verdana"/>
          <w:sz w:val="24"/>
          <w:szCs w:val="24"/>
          <w:u w:val="single"/>
        </w:rPr>
      </w:pPr>
      <w:r>
        <w:drawing>
          <wp:inline distT="0" distB="0" distL="0" distR="0" wp14:anchorId="191E5E59" wp14:editId="00BEEC83">
            <wp:extent cx="5898843" cy="28956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3714" cy="290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F10F4" w14:paraId="0A693706" w14:textId="77777777" w:rsidTr="004F10F4">
        <w:tc>
          <w:tcPr>
            <w:tcW w:w="9242" w:type="dxa"/>
          </w:tcPr>
          <w:p w14:paraId="1C23F30D" w14:textId="77777777" w:rsidR="004F10F4" w:rsidRPr="004F10F4" w:rsidRDefault="004F10F4" w:rsidP="004F10F4">
            <w:pPr>
              <w:rPr>
                <w:rFonts w:ascii="Verdana" w:hAnsi="Verdana"/>
                <w:sz w:val="24"/>
                <w:szCs w:val="24"/>
              </w:rPr>
            </w:pPr>
            <w:r w:rsidRPr="004F10F4">
              <w:rPr>
                <w:rFonts w:ascii="Verdana" w:hAnsi="Verdana"/>
                <w:sz w:val="24"/>
                <w:szCs w:val="24"/>
              </w:rPr>
              <w:t xml:space="preserve">Notes: </w:t>
            </w:r>
          </w:p>
          <w:p w14:paraId="0B8647E3" w14:textId="77777777" w:rsidR="004F10F4" w:rsidRDefault="004F10F4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13069F66" w14:textId="77777777" w:rsidR="004F10F4" w:rsidRDefault="004F10F4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0F46E1B9" w14:textId="77777777" w:rsidR="004F10F4" w:rsidRDefault="004F10F4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28A81560" w14:textId="77777777" w:rsidR="004F10F4" w:rsidRDefault="004F10F4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2D4928D6" w14:textId="77777777" w:rsidR="004F10F4" w:rsidRDefault="004F10F4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0AC5758B" w14:textId="77777777" w:rsidR="004F10F4" w:rsidRDefault="004F10F4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76D435A3" w14:textId="4504065C" w:rsidR="004F10F4" w:rsidRDefault="004F10F4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4674C533" w14:textId="08BDFDD6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7BBFB914" w14:textId="052C3944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0C9DA911" w14:textId="176BAFF8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194A78D0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060A0E6C" w14:textId="3783FD10" w:rsidR="004F10F4" w:rsidRDefault="004F10F4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5D900D61" w14:textId="7A5E1AE0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0739FF03" w14:textId="56F8BE7A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1FB0247D" w14:textId="4374A4E7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6CE7156C" w14:textId="782DB276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0C245E2B" w14:textId="6A3D507D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4D45C671" w14:textId="08DAC0A2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4B1CC9B0" w14:textId="2A723FAD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7C01A869" w14:textId="66A6B8CE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250CAFFF" w14:textId="72C89875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148DC402" w14:textId="1DA52BD0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648E8F0C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4934D200" w14:textId="461A9D1C" w:rsidR="004F10F4" w:rsidRDefault="004F10F4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</w:tc>
      </w:tr>
    </w:tbl>
    <w:p w14:paraId="0EE286A8" w14:textId="5F1AF1DD" w:rsidR="004F10F4" w:rsidRDefault="004F10F4" w:rsidP="004F10F4">
      <w:pPr>
        <w:rPr>
          <w:rFonts w:ascii="Verdana" w:hAnsi="Verdana"/>
          <w:sz w:val="24"/>
          <w:szCs w:val="24"/>
          <w:u w:val="single"/>
        </w:rPr>
      </w:pPr>
    </w:p>
    <w:p w14:paraId="27BD929D" w14:textId="2567B706" w:rsidR="004F10F4" w:rsidRDefault="004F10F4" w:rsidP="004F10F4">
      <w:pPr>
        <w:rPr>
          <w:rFonts w:ascii="Verdana" w:hAnsi="Verdana"/>
          <w:b/>
          <w:bCs/>
          <w:sz w:val="24"/>
          <w:szCs w:val="24"/>
          <w:u w:val="single"/>
        </w:rPr>
      </w:pPr>
      <w:r>
        <w:rPr>
          <w:rFonts w:ascii="Verdana" w:hAnsi="Verdana"/>
          <w:b/>
          <w:bCs/>
          <w:sz w:val="24"/>
          <w:szCs w:val="24"/>
          <w:u w:val="single"/>
        </w:rPr>
        <w:lastRenderedPageBreak/>
        <w:t>Drugs and Their Effects</w:t>
      </w:r>
    </w:p>
    <w:p w14:paraId="16E53840" w14:textId="506E1621" w:rsidR="004F10F4" w:rsidRDefault="004F10F4" w:rsidP="004F10F4">
      <w:pPr>
        <w:rPr>
          <w:rFonts w:ascii="Verdana" w:hAnsi="Verdana"/>
          <w:sz w:val="24"/>
          <w:szCs w:val="24"/>
          <w:u w:val="single"/>
        </w:rPr>
      </w:pPr>
      <w:r>
        <w:rPr>
          <w:rFonts w:ascii="Verdana" w:hAnsi="Verdana"/>
          <w:sz w:val="24"/>
          <w:szCs w:val="24"/>
          <w:u w:val="single"/>
        </w:rPr>
        <w:t>Exercise</w:t>
      </w:r>
    </w:p>
    <w:p w14:paraId="2A53E361" w14:textId="38B586B9" w:rsidR="004F10F4" w:rsidRPr="004F10F4" w:rsidRDefault="004F10F4" w:rsidP="004F10F4">
      <w:pPr>
        <w:rPr>
          <w:rFonts w:ascii="Verdana" w:hAnsi="Verdana"/>
          <w:sz w:val="24"/>
          <w:szCs w:val="24"/>
        </w:rPr>
      </w:pPr>
      <w:r w:rsidRPr="004F10F4">
        <w:rPr>
          <w:rFonts w:ascii="Verdana" w:hAnsi="Verdana"/>
          <w:sz w:val="24"/>
          <w:szCs w:val="24"/>
        </w:rPr>
        <w:t>Put all the drugs you know into the following categories</w:t>
      </w:r>
      <w:r>
        <w:rPr>
          <w:rFonts w:ascii="Verdana" w:hAnsi="Verdana"/>
          <w:sz w:val="24"/>
          <w:szCs w:val="24"/>
        </w:rPr>
        <w:t>:</w:t>
      </w:r>
      <w:r w:rsidRPr="004F10F4">
        <w:rPr>
          <w:rFonts w:ascii="Verdana" w:hAnsi="Verdana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6"/>
        <w:gridCol w:w="1532"/>
        <w:gridCol w:w="1462"/>
        <w:gridCol w:w="3016"/>
      </w:tblGrid>
      <w:tr w:rsidR="00FC331A" w14:paraId="104FCAEE" w14:textId="77777777" w:rsidTr="00FC331A">
        <w:tc>
          <w:tcPr>
            <w:tcW w:w="3080" w:type="dxa"/>
          </w:tcPr>
          <w:p w14:paraId="5B24F742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Depressants: </w:t>
            </w:r>
          </w:p>
          <w:p w14:paraId="77114DC2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AA16560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EEA215A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D622C87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5C8B2480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789FE62B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14E1735E" w14:textId="61042F85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81" w:type="dxa"/>
            <w:gridSpan w:val="2"/>
          </w:tcPr>
          <w:p w14:paraId="2D6AF549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Stimulants: </w:t>
            </w:r>
          </w:p>
          <w:p w14:paraId="61A5677C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44D5FD19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01E5D38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2E3A6ADA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BF692A7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2293D9C4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298A0570" w14:textId="7D64E436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81" w:type="dxa"/>
          </w:tcPr>
          <w:p w14:paraId="0A4BE713" w14:textId="416C474F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Hallucinogens: </w:t>
            </w:r>
          </w:p>
          <w:p w14:paraId="37B50A03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446F2B26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159FC133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554CC07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0F7532E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0AED01D7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281387DC" w14:textId="0B3EFFEE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FC331A" w14:paraId="13FB5327" w14:textId="77777777" w:rsidTr="00FC331A">
        <w:tc>
          <w:tcPr>
            <w:tcW w:w="4644" w:type="dxa"/>
            <w:gridSpan w:val="2"/>
          </w:tcPr>
          <w:p w14:paraId="3A42AB0F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Volatile Substances: </w:t>
            </w:r>
          </w:p>
          <w:p w14:paraId="35240B9F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722ED186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00A261D2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4A5985DD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02EF0132" w14:textId="4C1299F3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00A8C9E9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028D54A" w14:textId="67715C4E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598" w:type="dxa"/>
            <w:gridSpan w:val="2"/>
          </w:tcPr>
          <w:p w14:paraId="495FEDE4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Others: </w:t>
            </w:r>
          </w:p>
          <w:p w14:paraId="00362D08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96A4048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C30E2B9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A76AFE5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7646B21D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198B6701" w14:textId="2EFF552F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31606550" w14:textId="12AED142" w:rsidR="00FC331A" w:rsidRDefault="00FC331A" w:rsidP="004F10F4">
      <w:pPr>
        <w:rPr>
          <w:rFonts w:ascii="Verdana" w:hAnsi="Verdana"/>
          <w:sz w:val="24"/>
          <w:szCs w:val="24"/>
        </w:rPr>
      </w:pPr>
    </w:p>
    <w:p w14:paraId="579E7E3B" w14:textId="55AD8FBF" w:rsidR="00FC331A" w:rsidRPr="00FC331A" w:rsidRDefault="00FC331A" w:rsidP="004F10F4">
      <w:pPr>
        <w:rPr>
          <w:rFonts w:ascii="Verdana" w:hAnsi="Verdana"/>
          <w:sz w:val="24"/>
          <w:szCs w:val="24"/>
          <w:u w:val="single"/>
        </w:rPr>
      </w:pPr>
      <w:r w:rsidRPr="00FC331A">
        <w:rPr>
          <w:rFonts w:ascii="Verdana" w:hAnsi="Verdana"/>
          <w:sz w:val="24"/>
          <w:szCs w:val="24"/>
          <w:u w:val="single"/>
        </w:rPr>
        <w:t>Drugs information and Harm and Reduction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C331A" w14:paraId="2527065F" w14:textId="77777777" w:rsidTr="00FC331A">
        <w:tc>
          <w:tcPr>
            <w:tcW w:w="9242" w:type="dxa"/>
          </w:tcPr>
          <w:p w14:paraId="2D50D6C6" w14:textId="77777777" w:rsidR="00FC331A" w:rsidRP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  <w:r w:rsidRPr="00FC331A">
              <w:rPr>
                <w:rFonts w:ascii="Verdana" w:hAnsi="Verdana"/>
                <w:sz w:val="24"/>
                <w:szCs w:val="24"/>
              </w:rPr>
              <w:t xml:space="preserve">Notes: </w:t>
            </w:r>
          </w:p>
          <w:p w14:paraId="3335CC3E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5BD2C768" w14:textId="5A1B85A7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6CE33E78" w14:textId="64E06386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0F56F51B" w14:textId="1605D617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78F2FC8E" w14:textId="1CCFC960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6A6D3007" w14:textId="79D879AC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00C0A25D" w14:textId="79218C65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1713EAE4" w14:textId="7226F6EE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5BDBFAF3" w14:textId="21372B19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5C7D2A5C" w14:textId="48CEE1D0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43B9D2F6" w14:textId="4ADEFE82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67D6A494" w14:textId="3074BC6D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096D6257" w14:textId="446254AF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0B579671" w14:textId="3A3330DD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58E65085" w14:textId="16ABEE0A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3504C2B8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5AF4BC17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587FFBF5" w14:textId="77777777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  <w:p w14:paraId="19C7E849" w14:textId="62AE6C5C" w:rsidR="00FC331A" w:rsidRDefault="00FC331A" w:rsidP="004F10F4">
            <w:pPr>
              <w:rPr>
                <w:rFonts w:ascii="Verdana" w:hAnsi="Verdana"/>
                <w:sz w:val="24"/>
                <w:szCs w:val="24"/>
                <w:u w:val="single"/>
              </w:rPr>
            </w:pPr>
          </w:p>
        </w:tc>
      </w:tr>
    </w:tbl>
    <w:p w14:paraId="068F936E" w14:textId="46FC88B4" w:rsidR="004F10F4" w:rsidRDefault="00FC331A" w:rsidP="004F10F4">
      <w:pPr>
        <w:rPr>
          <w:rFonts w:ascii="Verdana" w:hAnsi="Verdana"/>
          <w:b/>
          <w:bCs/>
          <w:sz w:val="24"/>
          <w:szCs w:val="24"/>
          <w:u w:val="single"/>
        </w:rPr>
      </w:pPr>
      <w:r w:rsidRPr="00FC331A">
        <w:rPr>
          <w:rFonts w:ascii="Verdana" w:hAnsi="Verdana"/>
          <w:b/>
          <w:bCs/>
          <w:sz w:val="24"/>
          <w:szCs w:val="24"/>
          <w:u w:val="single"/>
        </w:rPr>
        <w:lastRenderedPageBreak/>
        <w:t xml:space="preserve">Risks and Relative Harm </w:t>
      </w:r>
    </w:p>
    <w:p w14:paraId="61154A5D" w14:textId="0B63CEC5" w:rsidR="00FC331A" w:rsidRDefault="00FC331A" w:rsidP="004F10F4">
      <w:pPr>
        <w:rPr>
          <w:rFonts w:ascii="Verdana" w:hAnsi="Verdana"/>
          <w:sz w:val="24"/>
          <w:szCs w:val="24"/>
          <w:u w:val="single"/>
        </w:rPr>
      </w:pPr>
      <w:r>
        <w:rPr>
          <w:rFonts w:ascii="Verdana" w:hAnsi="Verdana"/>
          <w:sz w:val="24"/>
          <w:szCs w:val="24"/>
          <w:u w:val="single"/>
        </w:rPr>
        <w:t>Exercise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41"/>
        <w:gridCol w:w="4475"/>
      </w:tblGrid>
      <w:tr w:rsidR="00FC331A" w14:paraId="143B383D" w14:textId="1049E21F" w:rsidTr="00833DDA">
        <w:tc>
          <w:tcPr>
            <w:tcW w:w="9242" w:type="dxa"/>
            <w:gridSpan w:val="2"/>
          </w:tcPr>
          <w:p w14:paraId="7D748671" w14:textId="7E5AE0B8" w:rsidR="00FC331A" w:rsidRDefault="00FC331A" w:rsidP="004F10F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Put the following drugs into a list with the most harmful at the top and least at the bottom? </w:t>
            </w:r>
          </w:p>
        </w:tc>
      </w:tr>
      <w:tr w:rsidR="00FC331A" w14:paraId="11B2FEF4" w14:textId="7A568C51" w:rsidTr="00FC331A">
        <w:trPr>
          <w:trHeight w:val="291"/>
        </w:trPr>
        <w:tc>
          <w:tcPr>
            <w:tcW w:w="4621" w:type="dxa"/>
            <w:vMerge w:val="restart"/>
          </w:tcPr>
          <w:p w14:paraId="1BDBC178" w14:textId="77777777" w:rsidR="00FC331A" w:rsidRPr="00FC331A" w:rsidRDefault="00FC331A" w:rsidP="00FC331A">
            <w:pPr>
              <w:rPr>
                <w:rFonts w:ascii="Verdana" w:hAnsi="Verdana"/>
                <w:sz w:val="24"/>
                <w:szCs w:val="24"/>
              </w:rPr>
            </w:pPr>
            <w:r w:rsidRPr="00FC331A">
              <w:rPr>
                <w:rFonts w:ascii="Verdana" w:hAnsi="Verdana"/>
                <w:sz w:val="24"/>
                <w:szCs w:val="24"/>
              </w:rPr>
              <w:t>Amphetamines</w:t>
            </w:r>
          </w:p>
          <w:p w14:paraId="5899C9BF" w14:textId="77777777" w:rsidR="00FC331A" w:rsidRPr="00FC331A" w:rsidRDefault="00FC331A" w:rsidP="00FC331A">
            <w:pPr>
              <w:rPr>
                <w:rFonts w:ascii="Verdana" w:hAnsi="Verdana"/>
                <w:sz w:val="24"/>
                <w:szCs w:val="24"/>
              </w:rPr>
            </w:pPr>
            <w:r w:rsidRPr="00FC331A">
              <w:rPr>
                <w:rFonts w:ascii="Verdana" w:hAnsi="Verdana"/>
                <w:sz w:val="24"/>
                <w:szCs w:val="24"/>
              </w:rPr>
              <w:t>Heroin</w:t>
            </w:r>
          </w:p>
          <w:p w14:paraId="1EDD8439" w14:textId="77777777" w:rsidR="00FC331A" w:rsidRPr="00FC331A" w:rsidRDefault="00FC331A" w:rsidP="00FC331A">
            <w:pPr>
              <w:rPr>
                <w:rFonts w:ascii="Verdana" w:hAnsi="Verdana"/>
                <w:sz w:val="24"/>
                <w:szCs w:val="24"/>
              </w:rPr>
            </w:pPr>
            <w:r w:rsidRPr="00FC331A">
              <w:rPr>
                <w:rFonts w:ascii="Verdana" w:hAnsi="Verdana"/>
                <w:sz w:val="24"/>
                <w:szCs w:val="24"/>
              </w:rPr>
              <w:t>Alcohol</w:t>
            </w:r>
          </w:p>
          <w:p w14:paraId="33263E66" w14:textId="77777777" w:rsidR="00FC331A" w:rsidRPr="00FC331A" w:rsidRDefault="00FC331A" w:rsidP="00FC331A">
            <w:pPr>
              <w:rPr>
                <w:rFonts w:ascii="Verdana" w:hAnsi="Verdana"/>
                <w:sz w:val="24"/>
                <w:szCs w:val="24"/>
              </w:rPr>
            </w:pPr>
            <w:r w:rsidRPr="00FC331A">
              <w:rPr>
                <w:rFonts w:ascii="Verdana" w:hAnsi="Verdana"/>
                <w:sz w:val="24"/>
                <w:szCs w:val="24"/>
              </w:rPr>
              <w:t>Psychedelic mushrooms</w:t>
            </w:r>
          </w:p>
          <w:p w14:paraId="5D3491AA" w14:textId="77777777" w:rsidR="00FC331A" w:rsidRPr="00FC331A" w:rsidRDefault="00FC331A" w:rsidP="00FC331A">
            <w:pPr>
              <w:rPr>
                <w:rFonts w:ascii="Verdana" w:hAnsi="Verdana"/>
                <w:sz w:val="24"/>
                <w:szCs w:val="24"/>
              </w:rPr>
            </w:pPr>
            <w:r w:rsidRPr="00FC331A">
              <w:rPr>
                <w:rFonts w:ascii="Verdana" w:hAnsi="Verdana"/>
                <w:sz w:val="24"/>
                <w:szCs w:val="24"/>
              </w:rPr>
              <w:t>Ecstasy</w:t>
            </w:r>
          </w:p>
          <w:p w14:paraId="44C512F4" w14:textId="77777777" w:rsidR="00FC331A" w:rsidRPr="00FC331A" w:rsidRDefault="00FC331A" w:rsidP="00FC331A">
            <w:pPr>
              <w:rPr>
                <w:rFonts w:ascii="Verdana" w:hAnsi="Verdana"/>
                <w:sz w:val="24"/>
                <w:szCs w:val="24"/>
              </w:rPr>
            </w:pPr>
            <w:r w:rsidRPr="00FC331A">
              <w:rPr>
                <w:rFonts w:ascii="Verdana" w:hAnsi="Verdana"/>
                <w:sz w:val="24"/>
                <w:szCs w:val="24"/>
              </w:rPr>
              <w:t>Benzodiazepines</w:t>
            </w:r>
          </w:p>
          <w:p w14:paraId="5774FF91" w14:textId="77777777" w:rsidR="00FC331A" w:rsidRPr="00FC331A" w:rsidRDefault="00FC331A" w:rsidP="00FC331A">
            <w:pPr>
              <w:rPr>
                <w:rFonts w:ascii="Verdana" w:hAnsi="Verdana"/>
                <w:sz w:val="24"/>
                <w:szCs w:val="24"/>
              </w:rPr>
            </w:pPr>
            <w:r w:rsidRPr="00FC331A">
              <w:rPr>
                <w:rFonts w:ascii="Verdana" w:hAnsi="Verdana"/>
                <w:sz w:val="24"/>
                <w:szCs w:val="24"/>
              </w:rPr>
              <w:t>Cannabis</w:t>
            </w:r>
          </w:p>
          <w:p w14:paraId="3E7D5137" w14:textId="77777777" w:rsidR="00FC331A" w:rsidRPr="00FC331A" w:rsidRDefault="00FC331A" w:rsidP="00FC331A">
            <w:pPr>
              <w:rPr>
                <w:rFonts w:ascii="Verdana" w:hAnsi="Verdana"/>
                <w:sz w:val="24"/>
                <w:szCs w:val="24"/>
              </w:rPr>
            </w:pPr>
            <w:r w:rsidRPr="00FC331A">
              <w:rPr>
                <w:rFonts w:ascii="Verdana" w:hAnsi="Verdana"/>
                <w:sz w:val="24"/>
                <w:szCs w:val="24"/>
              </w:rPr>
              <w:t>Tobacco</w:t>
            </w:r>
          </w:p>
          <w:p w14:paraId="68A18844" w14:textId="77777777" w:rsidR="00FC331A" w:rsidRPr="00FC331A" w:rsidRDefault="00FC331A" w:rsidP="00FC331A">
            <w:pPr>
              <w:rPr>
                <w:rFonts w:ascii="Verdana" w:hAnsi="Verdana"/>
                <w:sz w:val="24"/>
                <w:szCs w:val="24"/>
              </w:rPr>
            </w:pPr>
            <w:r w:rsidRPr="00FC331A">
              <w:rPr>
                <w:rFonts w:ascii="Verdana" w:hAnsi="Verdana"/>
                <w:sz w:val="24"/>
                <w:szCs w:val="24"/>
              </w:rPr>
              <w:t>LSD</w:t>
            </w:r>
          </w:p>
          <w:p w14:paraId="3EE92812" w14:textId="17F57804" w:rsidR="00FC331A" w:rsidRDefault="00FC331A" w:rsidP="00FC331A">
            <w:pPr>
              <w:rPr>
                <w:rFonts w:ascii="Verdana" w:hAnsi="Verdana"/>
                <w:sz w:val="24"/>
                <w:szCs w:val="24"/>
              </w:rPr>
            </w:pPr>
            <w:r w:rsidRPr="00FC331A">
              <w:rPr>
                <w:rFonts w:ascii="Verdana" w:hAnsi="Verdana"/>
                <w:sz w:val="24"/>
                <w:szCs w:val="24"/>
              </w:rPr>
              <w:t>Cocaine</w:t>
            </w:r>
          </w:p>
        </w:tc>
        <w:tc>
          <w:tcPr>
            <w:tcW w:w="4621" w:type="dxa"/>
          </w:tcPr>
          <w:p w14:paraId="6551F596" w14:textId="0064A65E" w:rsidR="00FC331A" w:rsidRPr="00FC331A" w:rsidRDefault="00FC331A" w:rsidP="00FC331A">
            <w:pPr>
              <w:pStyle w:val="ListParagraph"/>
              <w:numPr>
                <w:ilvl w:val="0"/>
                <w:numId w:val="3"/>
              </w:numPr>
              <w:rPr>
                <w:rFonts w:ascii="Verdana" w:hAnsi="Verdana"/>
                <w:sz w:val="24"/>
                <w:szCs w:val="24"/>
              </w:rPr>
            </w:pPr>
          </w:p>
        </w:tc>
      </w:tr>
      <w:tr w:rsidR="00FC331A" w14:paraId="72A7E06F" w14:textId="77777777" w:rsidTr="00FC331A">
        <w:trPr>
          <w:trHeight w:val="291"/>
        </w:trPr>
        <w:tc>
          <w:tcPr>
            <w:tcW w:w="4621" w:type="dxa"/>
            <w:vMerge/>
          </w:tcPr>
          <w:p w14:paraId="278AECF2" w14:textId="77777777" w:rsidR="00FC331A" w:rsidRPr="00FC331A" w:rsidRDefault="00FC331A" w:rsidP="00FC331A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621" w:type="dxa"/>
          </w:tcPr>
          <w:p w14:paraId="17B0BF4E" w14:textId="68DDD1AB" w:rsidR="00FC331A" w:rsidRPr="00FC331A" w:rsidRDefault="00FC331A" w:rsidP="00FC331A">
            <w:pPr>
              <w:pStyle w:val="ListParagraph"/>
              <w:numPr>
                <w:ilvl w:val="0"/>
                <w:numId w:val="3"/>
              </w:numPr>
              <w:rPr>
                <w:rFonts w:ascii="Verdana" w:hAnsi="Verdana"/>
                <w:sz w:val="24"/>
                <w:szCs w:val="24"/>
              </w:rPr>
            </w:pPr>
          </w:p>
        </w:tc>
      </w:tr>
      <w:tr w:rsidR="00FC331A" w14:paraId="2C29C303" w14:textId="77777777" w:rsidTr="00FC331A">
        <w:trPr>
          <w:trHeight w:val="291"/>
        </w:trPr>
        <w:tc>
          <w:tcPr>
            <w:tcW w:w="4621" w:type="dxa"/>
            <w:vMerge/>
          </w:tcPr>
          <w:p w14:paraId="2D59FF02" w14:textId="77777777" w:rsidR="00FC331A" w:rsidRPr="00FC331A" w:rsidRDefault="00FC331A" w:rsidP="00FC331A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621" w:type="dxa"/>
          </w:tcPr>
          <w:p w14:paraId="7098ACCA" w14:textId="453D64B7" w:rsidR="00FC331A" w:rsidRPr="00FC331A" w:rsidRDefault="00FC331A" w:rsidP="00FC331A">
            <w:pPr>
              <w:pStyle w:val="ListParagraph"/>
              <w:numPr>
                <w:ilvl w:val="0"/>
                <w:numId w:val="3"/>
              </w:numPr>
              <w:rPr>
                <w:rFonts w:ascii="Verdana" w:hAnsi="Verdana"/>
                <w:sz w:val="24"/>
                <w:szCs w:val="24"/>
              </w:rPr>
            </w:pPr>
          </w:p>
        </w:tc>
      </w:tr>
      <w:tr w:rsidR="00FC331A" w14:paraId="0413FB2B" w14:textId="77777777" w:rsidTr="00FC331A">
        <w:trPr>
          <w:trHeight w:val="291"/>
        </w:trPr>
        <w:tc>
          <w:tcPr>
            <w:tcW w:w="4621" w:type="dxa"/>
            <w:vMerge/>
          </w:tcPr>
          <w:p w14:paraId="592B06DB" w14:textId="77777777" w:rsidR="00FC331A" w:rsidRPr="00FC331A" w:rsidRDefault="00FC331A" w:rsidP="00FC331A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621" w:type="dxa"/>
          </w:tcPr>
          <w:p w14:paraId="62B2E54F" w14:textId="2A6B201B" w:rsidR="00FC331A" w:rsidRPr="00FC331A" w:rsidRDefault="00FC331A" w:rsidP="00FC331A">
            <w:pPr>
              <w:pStyle w:val="ListParagraph"/>
              <w:numPr>
                <w:ilvl w:val="0"/>
                <w:numId w:val="3"/>
              </w:numPr>
              <w:rPr>
                <w:rFonts w:ascii="Verdana" w:hAnsi="Verdana"/>
                <w:sz w:val="24"/>
                <w:szCs w:val="24"/>
              </w:rPr>
            </w:pPr>
          </w:p>
        </w:tc>
      </w:tr>
      <w:tr w:rsidR="00FC331A" w14:paraId="377598A4" w14:textId="77777777" w:rsidTr="00FC331A">
        <w:trPr>
          <w:trHeight w:val="291"/>
        </w:trPr>
        <w:tc>
          <w:tcPr>
            <w:tcW w:w="4621" w:type="dxa"/>
            <w:vMerge/>
          </w:tcPr>
          <w:p w14:paraId="0D975094" w14:textId="77777777" w:rsidR="00FC331A" w:rsidRPr="00FC331A" w:rsidRDefault="00FC331A" w:rsidP="00FC331A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621" w:type="dxa"/>
          </w:tcPr>
          <w:p w14:paraId="00FAFAD6" w14:textId="38E78484" w:rsidR="00FC331A" w:rsidRPr="00FC331A" w:rsidRDefault="00FC331A" w:rsidP="00FC331A">
            <w:pPr>
              <w:pStyle w:val="ListParagraph"/>
              <w:numPr>
                <w:ilvl w:val="0"/>
                <w:numId w:val="3"/>
              </w:numPr>
              <w:rPr>
                <w:rFonts w:ascii="Verdana" w:hAnsi="Verdana"/>
                <w:sz w:val="24"/>
                <w:szCs w:val="24"/>
              </w:rPr>
            </w:pPr>
          </w:p>
        </w:tc>
      </w:tr>
      <w:tr w:rsidR="00FC331A" w14:paraId="4D26AFC2" w14:textId="77777777" w:rsidTr="00FC331A">
        <w:trPr>
          <w:trHeight w:val="291"/>
        </w:trPr>
        <w:tc>
          <w:tcPr>
            <w:tcW w:w="4621" w:type="dxa"/>
            <w:vMerge/>
          </w:tcPr>
          <w:p w14:paraId="356DAE8F" w14:textId="77777777" w:rsidR="00FC331A" w:rsidRPr="00FC331A" w:rsidRDefault="00FC331A" w:rsidP="00FC331A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621" w:type="dxa"/>
          </w:tcPr>
          <w:p w14:paraId="4BCE873B" w14:textId="17A44C5D" w:rsidR="00FC331A" w:rsidRPr="00FC331A" w:rsidRDefault="00FC331A" w:rsidP="00FC331A">
            <w:pPr>
              <w:pStyle w:val="ListParagraph"/>
              <w:numPr>
                <w:ilvl w:val="0"/>
                <w:numId w:val="3"/>
              </w:numPr>
              <w:rPr>
                <w:rFonts w:ascii="Verdana" w:hAnsi="Verdana"/>
                <w:sz w:val="24"/>
                <w:szCs w:val="24"/>
              </w:rPr>
            </w:pPr>
          </w:p>
        </w:tc>
      </w:tr>
      <w:tr w:rsidR="00FC331A" w14:paraId="69EF471A" w14:textId="77777777" w:rsidTr="00FC331A">
        <w:trPr>
          <w:trHeight w:val="291"/>
        </w:trPr>
        <w:tc>
          <w:tcPr>
            <w:tcW w:w="4621" w:type="dxa"/>
            <w:vMerge/>
          </w:tcPr>
          <w:p w14:paraId="603190B3" w14:textId="77777777" w:rsidR="00FC331A" w:rsidRPr="00FC331A" w:rsidRDefault="00FC331A" w:rsidP="00FC331A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621" w:type="dxa"/>
          </w:tcPr>
          <w:p w14:paraId="6888FA18" w14:textId="154E96C9" w:rsidR="00FC331A" w:rsidRPr="00FC331A" w:rsidRDefault="00FC331A" w:rsidP="00FC331A">
            <w:pPr>
              <w:pStyle w:val="ListParagraph"/>
              <w:numPr>
                <w:ilvl w:val="0"/>
                <w:numId w:val="3"/>
              </w:numPr>
              <w:rPr>
                <w:rFonts w:ascii="Verdana" w:hAnsi="Verdana"/>
                <w:sz w:val="24"/>
                <w:szCs w:val="24"/>
              </w:rPr>
            </w:pPr>
          </w:p>
        </w:tc>
      </w:tr>
      <w:tr w:rsidR="00FC331A" w14:paraId="7B68F149" w14:textId="77777777" w:rsidTr="00FC331A">
        <w:trPr>
          <w:trHeight w:val="291"/>
        </w:trPr>
        <w:tc>
          <w:tcPr>
            <w:tcW w:w="4621" w:type="dxa"/>
            <w:vMerge/>
          </w:tcPr>
          <w:p w14:paraId="1B87AF3A" w14:textId="77777777" w:rsidR="00FC331A" w:rsidRPr="00FC331A" w:rsidRDefault="00FC331A" w:rsidP="00FC331A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621" w:type="dxa"/>
          </w:tcPr>
          <w:p w14:paraId="3F5A046F" w14:textId="234D211C" w:rsidR="00FC331A" w:rsidRPr="00FC331A" w:rsidRDefault="00FC331A" w:rsidP="00FC331A">
            <w:pPr>
              <w:pStyle w:val="ListParagraph"/>
              <w:numPr>
                <w:ilvl w:val="0"/>
                <w:numId w:val="3"/>
              </w:numPr>
              <w:rPr>
                <w:rFonts w:ascii="Verdana" w:hAnsi="Verdana"/>
                <w:sz w:val="24"/>
                <w:szCs w:val="24"/>
              </w:rPr>
            </w:pPr>
          </w:p>
        </w:tc>
      </w:tr>
      <w:tr w:rsidR="00FC331A" w14:paraId="56F44F55" w14:textId="77777777" w:rsidTr="00FC331A">
        <w:trPr>
          <w:trHeight w:val="291"/>
        </w:trPr>
        <w:tc>
          <w:tcPr>
            <w:tcW w:w="4621" w:type="dxa"/>
            <w:vMerge/>
          </w:tcPr>
          <w:p w14:paraId="03FD6AFE" w14:textId="77777777" w:rsidR="00FC331A" w:rsidRPr="00FC331A" w:rsidRDefault="00FC331A" w:rsidP="00FC331A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621" w:type="dxa"/>
          </w:tcPr>
          <w:p w14:paraId="2BFE5449" w14:textId="18D2C9C7" w:rsidR="00FC331A" w:rsidRPr="00FC331A" w:rsidRDefault="00FC331A" w:rsidP="00FC331A">
            <w:pPr>
              <w:pStyle w:val="ListParagraph"/>
              <w:numPr>
                <w:ilvl w:val="0"/>
                <w:numId w:val="3"/>
              </w:numPr>
              <w:rPr>
                <w:rFonts w:ascii="Verdana" w:hAnsi="Verdana"/>
                <w:sz w:val="24"/>
                <w:szCs w:val="24"/>
              </w:rPr>
            </w:pPr>
          </w:p>
        </w:tc>
      </w:tr>
      <w:tr w:rsidR="00FC331A" w14:paraId="76DEB62E" w14:textId="77777777" w:rsidTr="00FC331A">
        <w:trPr>
          <w:trHeight w:val="291"/>
        </w:trPr>
        <w:tc>
          <w:tcPr>
            <w:tcW w:w="4621" w:type="dxa"/>
            <w:vMerge/>
          </w:tcPr>
          <w:p w14:paraId="75944F69" w14:textId="77777777" w:rsidR="00FC331A" w:rsidRPr="00FC331A" w:rsidRDefault="00FC331A" w:rsidP="00FC331A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621" w:type="dxa"/>
          </w:tcPr>
          <w:p w14:paraId="55B75FB0" w14:textId="33D76B6F" w:rsidR="00FC331A" w:rsidRPr="00FC331A" w:rsidRDefault="00FC331A" w:rsidP="00FC331A">
            <w:pPr>
              <w:pStyle w:val="ListParagraph"/>
              <w:numPr>
                <w:ilvl w:val="0"/>
                <w:numId w:val="3"/>
              </w:numPr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01D0AA22" w14:textId="3D1B9000" w:rsidR="00FC331A" w:rsidRDefault="00FC331A" w:rsidP="004F10F4">
      <w:pPr>
        <w:rPr>
          <w:rFonts w:ascii="Verdana" w:hAnsi="Verdana"/>
          <w:sz w:val="24"/>
          <w:szCs w:val="24"/>
        </w:rPr>
      </w:pPr>
    </w:p>
    <w:p w14:paraId="65702BF0" w14:textId="1965425E" w:rsidR="00FC331A" w:rsidRPr="00FC331A" w:rsidRDefault="00FC331A" w:rsidP="004F10F4">
      <w:pPr>
        <w:rPr>
          <w:rFonts w:ascii="Verdana" w:hAnsi="Verdana"/>
          <w:b/>
          <w:bCs/>
          <w:sz w:val="24"/>
          <w:szCs w:val="24"/>
          <w:u w:val="single"/>
        </w:rPr>
      </w:pPr>
      <w:r w:rsidRPr="00FC331A">
        <w:rPr>
          <w:rFonts w:ascii="Verdana" w:hAnsi="Verdana"/>
          <w:b/>
          <w:bCs/>
          <w:sz w:val="24"/>
          <w:szCs w:val="24"/>
          <w:u w:val="single"/>
        </w:rPr>
        <w:t xml:space="preserve">What Affects the Effect?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5468D" w14:paraId="63D9C554" w14:textId="77777777" w:rsidTr="0005468D">
        <w:tc>
          <w:tcPr>
            <w:tcW w:w="9242" w:type="dxa"/>
          </w:tcPr>
          <w:p w14:paraId="62416B88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Notes: </w:t>
            </w:r>
          </w:p>
          <w:p w14:paraId="2F20A833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71BE8361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C3C26BF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2F08265F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43E2CB4A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4B8635E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2685534F" w14:textId="6E9DBF14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3BA3669B" w14:textId="06A412DE" w:rsidR="0005468D" w:rsidRDefault="0005468D" w:rsidP="004F10F4">
      <w:pPr>
        <w:rPr>
          <w:rFonts w:ascii="Verdana" w:hAnsi="Verdana"/>
          <w:sz w:val="24"/>
          <w:szCs w:val="24"/>
        </w:rPr>
      </w:pPr>
    </w:p>
    <w:p w14:paraId="5F7477DB" w14:textId="1612B185" w:rsidR="0005468D" w:rsidRDefault="0005468D" w:rsidP="004F10F4">
      <w:pPr>
        <w:rPr>
          <w:rFonts w:ascii="Verdana" w:hAnsi="Verdana"/>
          <w:b/>
          <w:bCs/>
          <w:sz w:val="24"/>
          <w:szCs w:val="24"/>
          <w:u w:val="single"/>
        </w:rPr>
      </w:pPr>
      <w:r w:rsidRPr="0005468D">
        <w:rPr>
          <w:rFonts w:ascii="Verdana" w:hAnsi="Verdana"/>
          <w:b/>
          <w:bCs/>
          <w:sz w:val="24"/>
          <w:szCs w:val="24"/>
          <w:u w:val="single"/>
        </w:rPr>
        <w:t>Drugs and the Law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5468D" w:rsidRPr="0005468D" w14:paraId="07684827" w14:textId="77777777" w:rsidTr="0005468D">
        <w:tc>
          <w:tcPr>
            <w:tcW w:w="9242" w:type="dxa"/>
          </w:tcPr>
          <w:p w14:paraId="1602D04D" w14:textId="77777777" w:rsidR="0005468D" w:rsidRP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  <w:r w:rsidRPr="0005468D">
              <w:rPr>
                <w:rFonts w:ascii="Verdana" w:hAnsi="Verdana"/>
                <w:sz w:val="24"/>
                <w:szCs w:val="24"/>
              </w:rPr>
              <w:t xml:space="preserve">Notes: </w:t>
            </w:r>
          </w:p>
          <w:p w14:paraId="1BF29615" w14:textId="77777777" w:rsidR="0005468D" w:rsidRP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42EA42AE" w14:textId="77777777" w:rsidR="0005468D" w:rsidRP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7BC35B7A" w14:textId="22117188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123D2E9F" w14:textId="503256CA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63852BC" w14:textId="29CAB77C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0EDEAEF" w14:textId="225AB954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0D849194" w14:textId="31D187E0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4E565D30" w14:textId="6241D8D8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1328D194" w14:textId="1FFCDEF4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4301F55B" w14:textId="3D2E7F2C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BD19007" w14:textId="718F3C99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CFCBC36" w14:textId="77777777" w:rsidR="0005468D" w:rsidRP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29D910DA" w14:textId="300CF297" w:rsidR="0005468D" w:rsidRP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6630E6D9" w14:textId="0BF126C4" w:rsidR="0005468D" w:rsidRDefault="0005468D" w:rsidP="004F10F4">
      <w:pPr>
        <w:rPr>
          <w:rFonts w:ascii="Verdana" w:hAnsi="Verdana"/>
          <w:b/>
          <w:bCs/>
          <w:sz w:val="24"/>
          <w:szCs w:val="24"/>
          <w:u w:val="single"/>
        </w:rPr>
      </w:pPr>
      <w:r>
        <w:rPr>
          <w:rFonts w:ascii="Verdana" w:hAnsi="Verdana"/>
          <w:b/>
          <w:bCs/>
          <w:sz w:val="24"/>
          <w:szCs w:val="24"/>
          <w:u w:val="single"/>
        </w:rPr>
        <w:lastRenderedPageBreak/>
        <w:t>Novel Psychoactive Substance</w:t>
      </w:r>
    </w:p>
    <w:p w14:paraId="3D68D60A" w14:textId="69B75AA4" w:rsidR="0005468D" w:rsidRDefault="0005468D" w:rsidP="004F10F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drawing>
          <wp:inline distT="0" distB="0" distL="0" distR="0" wp14:anchorId="57D0AF04" wp14:editId="7F653BE2">
            <wp:extent cx="5574221" cy="3902075"/>
            <wp:effectExtent l="0" t="0" r="762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933" cy="3918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5468D" w14:paraId="303290A4" w14:textId="77777777" w:rsidTr="0005468D">
        <w:tc>
          <w:tcPr>
            <w:tcW w:w="9242" w:type="dxa"/>
          </w:tcPr>
          <w:p w14:paraId="4085E766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Notes: </w:t>
            </w:r>
          </w:p>
          <w:p w14:paraId="0140236D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4587F45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10F6EFAE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2CDB90C1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D5E8E2C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79ECB825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7A018E32" w14:textId="7C7F0988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09D9155" w14:textId="5A29BD7A" w:rsidR="005F1AF0" w:rsidRDefault="005F1AF0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0E56E503" w14:textId="369C68F3" w:rsidR="005F7383" w:rsidRDefault="005F7383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29730959" w14:textId="3D3A515B" w:rsidR="005F7383" w:rsidRDefault="005F7383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014FE87A" w14:textId="719650AE" w:rsidR="005F7383" w:rsidRDefault="005F7383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2EA2248A" w14:textId="1D6094C8" w:rsidR="005F7383" w:rsidRDefault="005F7383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1D387D8C" w14:textId="1B3522E0" w:rsidR="005F7383" w:rsidRDefault="005F7383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087BBFF" w14:textId="5244108F" w:rsidR="005F7383" w:rsidRDefault="005F7383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183C1F82" w14:textId="77777777" w:rsidR="005F7383" w:rsidRDefault="005F7383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9E6F047" w14:textId="77777777" w:rsidR="005F1AF0" w:rsidRDefault="005F1AF0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0DEB9FE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122A7168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42C59003" w14:textId="5B922F38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3A1D2410" w14:textId="4D7599B6" w:rsidR="0005468D" w:rsidRDefault="0005468D" w:rsidP="004F10F4">
      <w:pPr>
        <w:rPr>
          <w:rFonts w:ascii="Verdana" w:hAnsi="Verdana"/>
          <w:sz w:val="24"/>
          <w:szCs w:val="24"/>
        </w:rPr>
      </w:pPr>
    </w:p>
    <w:p w14:paraId="3396BBC7" w14:textId="760C67F3" w:rsidR="0005468D" w:rsidRDefault="0005468D" w:rsidP="004F10F4">
      <w:pPr>
        <w:rPr>
          <w:rFonts w:ascii="Verdana" w:hAnsi="Verdana"/>
          <w:b/>
          <w:bCs/>
          <w:sz w:val="24"/>
          <w:szCs w:val="24"/>
          <w:u w:val="single"/>
        </w:rPr>
      </w:pPr>
      <w:r w:rsidRPr="0005468D">
        <w:rPr>
          <w:rFonts w:ascii="Verdana" w:hAnsi="Verdana"/>
          <w:b/>
          <w:bCs/>
          <w:sz w:val="24"/>
          <w:szCs w:val="24"/>
          <w:u w:val="single"/>
        </w:rPr>
        <w:lastRenderedPageBreak/>
        <w:t>Types of Drug 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5468D" w14:paraId="699D9BA3" w14:textId="77777777" w:rsidTr="0005468D">
        <w:tc>
          <w:tcPr>
            <w:tcW w:w="9242" w:type="dxa"/>
          </w:tcPr>
          <w:p w14:paraId="03BC956B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Notes: </w:t>
            </w:r>
          </w:p>
          <w:p w14:paraId="0E1F7E83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1EC9C335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22ABEC3A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5964A79E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7B2D2609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76E0D521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5A9221DC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5108A78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104B7DCD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3AF73BD" w14:textId="559184BC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4A9DF737" w14:textId="77777777" w:rsidR="005F7383" w:rsidRDefault="005F7383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7BF54D52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12D3713C" w14:textId="715C330C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791F5355" w14:textId="41CCED5F" w:rsidR="005F1AF0" w:rsidRDefault="005F1AF0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DBB3B56" w14:textId="77777777" w:rsidR="005F1AF0" w:rsidRDefault="005F1AF0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5A760332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18CF73E3" w14:textId="54ABB61B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54FCD93A" w14:textId="0D2EAA1C" w:rsidR="0005468D" w:rsidRDefault="0005468D" w:rsidP="004F10F4">
      <w:pPr>
        <w:rPr>
          <w:rFonts w:ascii="Verdana" w:hAnsi="Verdana"/>
          <w:sz w:val="24"/>
          <w:szCs w:val="24"/>
        </w:rPr>
      </w:pPr>
    </w:p>
    <w:p w14:paraId="5240BE20" w14:textId="59E975CB" w:rsidR="0005468D" w:rsidRPr="0005468D" w:rsidRDefault="0005468D" w:rsidP="004F10F4">
      <w:pPr>
        <w:rPr>
          <w:rFonts w:ascii="Verdana" w:hAnsi="Verdana"/>
          <w:b/>
          <w:bCs/>
          <w:sz w:val="24"/>
          <w:szCs w:val="24"/>
          <w:u w:val="single"/>
        </w:rPr>
      </w:pPr>
      <w:r w:rsidRPr="0005468D">
        <w:rPr>
          <w:rFonts w:ascii="Verdana" w:hAnsi="Verdana"/>
          <w:b/>
          <w:bCs/>
          <w:sz w:val="24"/>
          <w:szCs w:val="24"/>
          <w:u w:val="single"/>
        </w:rPr>
        <w:t>Risks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5468D" w14:paraId="43F6BAB9" w14:textId="77777777" w:rsidTr="0005468D">
        <w:tc>
          <w:tcPr>
            <w:tcW w:w="9242" w:type="dxa"/>
          </w:tcPr>
          <w:p w14:paraId="075685F7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Notes: </w:t>
            </w:r>
          </w:p>
          <w:p w14:paraId="3AD271E9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D02E1AF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5EE45D32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77A724CB" w14:textId="42E04CAD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1EA5B32" w14:textId="06B9588C" w:rsidR="005F1AF0" w:rsidRDefault="005F1AF0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0F869C00" w14:textId="77777777" w:rsidR="005F1AF0" w:rsidRDefault="005F1AF0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1F356433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00EF7521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1384015" w14:textId="7CF9E631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1A00EAE0" w14:textId="77777777" w:rsidR="005F1AF0" w:rsidRDefault="005F1AF0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C2CF086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070E989E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164FBB2E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40F7E7C6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28F4B97A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B2F365B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4A91BE1" w14:textId="2921C76F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0FECA79F" w14:textId="77777777" w:rsidR="005F7383" w:rsidRDefault="005F7383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C69DAAC" w14:textId="0D453FB1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6C58CD07" w14:textId="15F24659" w:rsidR="0005468D" w:rsidRDefault="0005468D" w:rsidP="004F10F4">
      <w:pPr>
        <w:rPr>
          <w:rFonts w:ascii="Verdana" w:hAnsi="Verdana"/>
          <w:sz w:val="24"/>
          <w:szCs w:val="24"/>
        </w:rPr>
      </w:pPr>
    </w:p>
    <w:p w14:paraId="1D9E30BC" w14:textId="51DC669E" w:rsidR="0005468D" w:rsidRPr="0005468D" w:rsidRDefault="0005468D" w:rsidP="004F10F4">
      <w:pPr>
        <w:rPr>
          <w:rFonts w:ascii="Verdana" w:hAnsi="Verdana"/>
          <w:b/>
          <w:bCs/>
          <w:sz w:val="24"/>
          <w:szCs w:val="24"/>
          <w:u w:val="single"/>
        </w:rPr>
      </w:pPr>
      <w:r w:rsidRPr="0005468D">
        <w:rPr>
          <w:rFonts w:ascii="Verdana" w:hAnsi="Verdana"/>
          <w:b/>
          <w:bCs/>
          <w:sz w:val="24"/>
          <w:szCs w:val="24"/>
          <w:u w:val="single"/>
        </w:rPr>
        <w:lastRenderedPageBreak/>
        <w:t>Who develops drug problems?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5468D" w14:paraId="676695A7" w14:textId="77777777" w:rsidTr="0005468D">
        <w:tc>
          <w:tcPr>
            <w:tcW w:w="9242" w:type="dxa"/>
          </w:tcPr>
          <w:p w14:paraId="3890CB44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Notes: </w:t>
            </w:r>
          </w:p>
          <w:p w14:paraId="2325E430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1469AE44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A947B61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4D3B50F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317ED08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20D0966C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C8D6294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66B7039" w14:textId="6D1E80D8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4641DBAD" w14:textId="6795436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447B22A" w14:textId="2D8AD6BE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425CF690" w14:textId="036BCD5B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59B1C3C5" w14:textId="13B040C0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BB0B39B" w14:textId="74E72170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1FAC7B0" w14:textId="6CCB8A78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578C0E23" w14:textId="330727F6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78815FD1" w14:textId="1645DD86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11501641" w14:textId="48727469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9E8ADD8" w14:textId="1E621F2C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5529D72" w14:textId="3D6EFCAD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5E03FA7" w14:textId="66F6DC75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277458D6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DEC0C72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737B6AE7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C19B5A9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096C5A5F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1DE4A3A4" w14:textId="594ADF5B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0F59A8B9" w14:textId="49194DE1" w:rsidR="0005468D" w:rsidRDefault="0005468D" w:rsidP="004F10F4">
      <w:pPr>
        <w:rPr>
          <w:rFonts w:ascii="Verdana" w:hAnsi="Verdana"/>
          <w:sz w:val="24"/>
          <w:szCs w:val="24"/>
        </w:rPr>
      </w:pPr>
    </w:p>
    <w:p w14:paraId="6ACD9D75" w14:textId="56B49480" w:rsidR="0005468D" w:rsidRPr="0005468D" w:rsidRDefault="001703B6" w:rsidP="004F10F4">
      <w:pPr>
        <w:rPr>
          <w:rFonts w:ascii="Verdana" w:hAnsi="Verdana"/>
          <w:b/>
          <w:bCs/>
          <w:sz w:val="24"/>
          <w:szCs w:val="24"/>
          <w:u w:val="single"/>
        </w:rPr>
      </w:pPr>
      <w:r>
        <w:rPr>
          <w:rFonts w:ascii="Verdana" w:hAnsi="Verdana"/>
          <w:b/>
          <w:bCs/>
          <w:sz w:val="24"/>
          <w:szCs w:val="24"/>
          <w:u w:val="single"/>
        </w:rPr>
        <w:t>Understanding who develops problems and becomes dependent – Background risk factors and the stages of adolescent development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5468D" w14:paraId="4071C596" w14:textId="77777777" w:rsidTr="0005468D">
        <w:tc>
          <w:tcPr>
            <w:tcW w:w="9242" w:type="dxa"/>
          </w:tcPr>
          <w:p w14:paraId="6D3A9BFC" w14:textId="7E725A03" w:rsidR="005F1AF0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Notes</w:t>
            </w:r>
            <w:r w:rsidR="005F7383">
              <w:rPr>
                <w:rFonts w:ascii="Verdana" w:hAnsi="Verdana"/>
                <w:sz w:val="24"/>
                <w:szCs w:val="24"/>
              </w:rPr>
              <w:t>:</w:t>
            </w:r>
          </w:p>
          <w:p w14:paraId="2638FD9F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CB01D0A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5D6F2252" w14:textId="00935A3B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2FF92A54" w14:textId="04D9A865" w:rsidR="005F7383" w:rsidRDefault="005F7383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2D1DDB6F" w14:textId="77777777" w:rsidR="005F7383" w:rsidRDefault="005F7383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75D70F85" w14:textId="5B9CCCF3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296F7B78" w14:textId="34E0615E" w:rsidR="005F1AF0" w:rsidRDefault="005F1AF0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1F042486" w14:textId="77777777" w:rsidR="005F1AF0" w:rsidRDefault="005F1AF0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5270AA11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7C68181B" w14:textId="4B12FB12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70DA86A4" w14:textId="520D2B06" w:rsidR="0005468D" w:rsidRDefault="0005468D" w:rsidP="004F10F4">
      <w:pPr>
        <w:rPr>
          <w:rFonts w:ascii="Verdana" w:hAnsi="Verdana"/>
          <w:sz w:val="24"/>
          <w:szCs w:val="24"/>
        </w:rPr>
      </w:pPr>
    </w:p>
    <w:p w14:paraId="5E386BE8" w14:textId="5D72E7BB" w:rsidR="0005468D" w:rsidRPr="0005468D" w:rsidRDefault="0005468D" w:rsidP="004F10F4">
      <w:pPr>
        <w:rPr>
          <w:rFonts w:ascii="Verdana" w:hAnsi="Verdana"/>
          <w:b/>
          <w:bCs/>
          <w:sz w:val="24"/>
          <w:szCs w:val="24"/>
          <w:u w:val="single"/>
        </w:rPr>
      </w:pPr>
      <w:r w:rsidRPr="0005468D">
        <w:rPr>
          <w:rFonts w:ascii="Verdana" w:hAnsi="Verdana"/>
          <w:b/>
          <w:bCs/>
          <w:sz w:val="24"/>
          <w:szCs w:val="24"/>
          <w:u w:val="single"/>
        </w:rPr>
        <w:lastRenderedPageBreak/>
        <w:t>Addiction and Dependence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5468D" w14:paraId="03339CAE" w14:textId="77777777" w:rsidTr="0005468D">
        <w:tc>
          <w:tcPr>
            <w:tcW w:w="9242" w:type="dxa"/>
          </w:tcPr>
          <w:p w14:paraId="531096C2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Notes: </w:t>
            </w:r>
          </w:p>
          <w:p w14:paraId="172D286A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14E2B062" w14:textId="20AD774D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9C6900D" w14:textId="11911CB7" w:rsidR="005F1AF0" w:rsidRDefault="005F1AF0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070751BB" w14:textId="3ED71DB8" w:rsidR="005F1AF0" w:rsidRDefault="005F1AF0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5D9BEAD1" w14:textId="418C3F00" w:rsidR="005F1AF0" w:rsidRDefault="005F1AF0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C59AC21" w14:textId="572D529E" w:rsidR="005F1AF0" w:rsidRDefault="005F1AF0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00C74F12" w14:textId="79310694" w:rsidR="005F1AF0" w:rsidRDefault="005F1AF0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8D65FF0" w14:textId="032B6F74" w:rsidR="005F1AF0" w:rsidRDefault="005F1AF0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45F72E2" w14:textId="4CC7155B" w:rsidR="005F1AF0" w:rsidRDefault="005F1AF0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0C8B18F5" w14:textId="4F491AC3" w:rsidR="005F1AF0" w:rsidRDefault="005F1AF0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429487AD" w14:textId="5725D3B5" w:rsidR="005F1AF0" w:rsidRDefault="005F1AF0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137BB1E" w14:textId="32124B1C" w:rsidR="005F1AF0" w:rsidRDefault="005F1AF0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02D84984" w14:textId="3E890659" w:rsidR="005F1AF0" w:rsidRDefault="005F1AF0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29C5636C" w14:textId="1483DD9C" w:rsidR="005F1AF0" w:rsidRDefault="005F1AF0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21D96611" w14:textId="2C2D5D17" w:rsidR="005F1AF0" w:rsidRDefault="005F1AF0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358F6B2" w14:textId="66FD0578" w:rsidR="005F1AF0" w:rsidRDefault="005F1AF0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13C7C1A2" w14:textId="77777777" w:rsidR="005F1AF0" w:rsidRDefault="005F1AF0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19783738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0E6BE4A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444ADDA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0A510F98" w14:textId="645D509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AE9AE82" w14:textId="21D8A285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02444EF7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070D9B8" w14:textId="77777777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7FD15A1" w14:textId="62CFFEDA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1C30DA49" w14:textId="1B8AE3CD" w:rsidR="0005468D" w:rsidRDefault="0005468D" w:rsidP="004F10F4">
      <w:pPr>
        <w:rPr>
          <w:rFonts w:ascii="Verdana" w:hAnsi="Verdana"/>
          <w:sz w:val="24"/>
          <w:szCs w:val="24"/>
        </w:rPr>
      </w:pPr>
    </w:p>
    <w:p w14:paraId="1AC180AD" w14:textId="399CD2A8" w:rsidR="005F1AF0" w:rsidRDefault="008675A9" w:rsidP="004F10F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Drug Problems can be diagnosed using the DSM-5 (manual for assessment and diagnosis of mental disorders) and the ICD-10 (the international classification fo diseases used to classify and code all diagnoses, symptoms and procedures in healthcare). </w:t>
      </w:r>
      <w:r w:rsidR="0005468D">
        <w:rPr>
          <w:rFonts w:ascii="Verdana" w:hAnsi="Verdana"/>
          <w:sz w:val="24"/>
          <w:szCs w:val="24"/>
        </w:rPr>
        <w:drawing>
          <wp:inline distT="0" distB="0" distL="0" distR="0" wp14:anchorId="2709229C" wp14:editId="7A0C2FF0">
            <wp:extent cx="5781675" cy="203874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626" cy="2077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408647" w14:textId="734096ED" w:rsidR="0005468D" w:rsidRPr="0005468D" w:rsidRDefault="0005468D" w:rsidP="004F10F4">
      <w:pPr>
        <w:rPr>
          <w:rFonts w:ascii="Verdana" w:hAnsi="Verdana"/>
          <w:sz w:val="24"/>
          <w:szCs w:val="24"/>
          <w:u w:val="single"/>
        </w:rPr>
      </w:pPr>
      <w:r w:rsidRPr="0005468D">
        <w:rPr>
          <w:rFonts w:ascii="Verdana" w:hAnsi="Verdana"/>
          <w:sz w:val="24"/>
          <w:szCs w:val="24"/>
          <w:u w:val="single"/>
        </w:rPr>
        <w:lastRenderedPageBreak/>
        <w:t>Dependence, ‘Motivation’ &amp; Change</w:t>
      </w:r>
      <w:r w:rsidR="00647B3B">
        <w:rPr>
          <w:rFonts w:ascii="Verdana" w:hAnsi="Verdana"/>
          <w:sz w:val="24"/>
          <w:szCs w:val="24"/>
          <w:u w:val="single"/>
        </w:rPr>
        <w:t xml:space="preserve"> – Prochaska &amp; DiClemente</w:t>
      </w:r>
    </w:p>
    <w:p w14:paraId="20C68D81" w14:textId="4097F1E4" w:rsidR="0005468D" w:rsidRDefault="0005468D" w:rsidP="004F10F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The cycle of change</w:t>
      </w:r>
      <w:r w:rsidR="005F1AF0">
        <w:rPr>
          <w:rFonts w:ascii="Verdana" w:hAnsi="Verdana"/>
          <w:sz w:val="24"/>
          <w:szCs w:val="24"/>
        </w:rPr>
        <w:t>:</w:t>
      </w:r>
    </w:p>
    <w:p w14:paraId="09BC2DBD" w14:textId="4DEF12BA" w:rsidR="0005468D" w:rsidRDefault="0005468D" w:rsidP="004F10F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drawing>
          <wp:inline distT="0" distB="0" distL="0" distR="0" wp14:anchorId="34799787" wp14:editId="55663AEA">
            <wp:extent cx="5223104" cy="4353732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771" cy="4360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AE3CBD" w14:textId="5A56187F" w:rsidR="0005468D" w:rsidRPr="0005468D" w:rsidRDefault="0005468D" w:rsidP="004F10F4">
      <w:pPr>
        <w:rPr>
          <w:rFonts w:ascii="Verdana" w:hAnsi="Verdana"/>
          <w:sz w:val="24"/>
          <w:szCs w:val="24"/>
          <w:u w:val="single"/>
        </w:rPr>
      </w:pPr>
      <w:r w:rsidRPr="0005468D">
        <w:rPr>
          <w:rFonts w:ascii="Verdana" w:hAnsi="Verdana"/>
          <w:sz w:val="24"/>
          <w:szCs w:val="24"/>
          <w:u w:val="single"/>
        </w:rPr>
        <w:t xml:space="preserve">What help is available?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5468D" w:rsidRPr="0005468D" w14:paraId="071CE1D8" w14:textId="77777777" w:rsidTr="0005468D">
        <w:tc>
          <w:tcPr>
            <w:tcW w:w="9242" w:type="dxa"/>
          </w:tcPr>
          <w:p w14:paraId="726BA47F" w14:textId="77777777" w:rsidR="0005468D" w:rsidRP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  <w:r w:rsidRPr="0005468D">
              <w:rPr>
                <w:rFonts w:ascii="Verdana" w:hAnsi="Verdana"/>
                <w:sz w:val="24"/>
                <w:szCs w:val="24"/>
              </w:rPr>
              <w:t xml:space="preserve">Notes: </w:t>
            </w:r>
          </w:p>
          <w:p w14:paraId="5D4E97C6" w14:textId="77777777" w:rsidR="0005468D" w:rsidRP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C19C543" w14:textId="77777777" w:rsidR="0005468D" w:rsidRP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0A3C93A3" w14:textId="77777777" w:rsidR="0005468D" w:rsidRP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8BF8B60" w14:textId="202785D5" w:rsid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2745F33A" w14:textId="4190D069" w:rsidR="005F1AF0" w:rsidRDefault="005F1AF0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B982BE7" w14:textId="47D91C00" w:rsidR="005F1AF0" w:rsidRDefault="005F1AF0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F14192B" w14:textId="71167969" w:rsidR="005F1AF0" w:rsidRDefault="005F1AF0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46F424C" w14:textId="77777777" w:rsidR="005F1AF0" w:rsidRPr="0005468D" w:rsidRDefault="005F1AF0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618CCCE0" w14:textId="77777777" w:rsidR="0005468D" w:rsidRP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206E92F4" w14:textId="77777777" w:rsidR="0005468D" w:rsidRP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52BAE5CB" w14:textId="77777777" w:rsidR="0005468D" w:rsidRP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32E21367" w14:textId="77777777" w:rsidR="0005468D" w:rsidRP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  <w:p w14:paraId="4E6801E1" w14:textId="670E83C5" w:rsidR="0005468D" w:rsidRPr="0005468D" w:rsidRDefault="0005468D" w:rsidP="004F10F4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33F6A1D8" w14:textId="17C7AEF4" w:rsidR="0005468D" w:rsidRDefault="005F1AF0" w:rsidP="004F10F4">
      <w:pPr>
        <w:rPr>
          <w:rFonts w:ascii="Verdana" w:hAnsi="Verdana"/>
          <w:b/>
          <w:bCs/>
          <w:sz w:val="24"/>
          <w:szCs w:val="24"/>
          <w:u w:val="single"/>
        </w:rPr>
      </w:pPr>
      <w:r>
        <w:rPr>
          <w:rFonts w:ascii="Verdana" w:hAnsi="Verdana"/>
          <w:b/>
          <w:bCs/>
          <w:sz w:val="24"/>
          <w:szCs w:val="24"/>
          <w:u w:val="single"/>
        </w:rPr>
        <w:t xml:space="preserve">Useful Resources: </w:t>
      </w:r>
    </w:p>
    <w:p w14:paraId="3974247D" w14:textId="77777777" w:rsidR="005F1AF0" w:rsidRPr="005F1AF0" w:rsidRDefault="005F1AF0" w:rsidP="005F1AF0">
      <w:pPr>
        <w:rPr>
          <w:rFonts w:ascii="Verdana" w:hAnsi="Verdana"/>
          <w:b/>
          <w:bCs/>
          <w:sz w:val="24"/>
          <w:szCs w:val="24"/>
          <w:u w:val="single"/>
        </w:rPr>
      </w:pPr>
      <w:r w:rsidRPr="005F1AF0">
        <w:rPr>
          <w:rFonts w:ascii="Verdana" w:hAnsi="Verdana"/>
          <w:b/>
          <w:bCs/>
          <w:sz w:val="24"/>
          <w:szCs w:val="24"/>
        </w:rPr>
        <w:lastRenderedPageBreak/>
        <w:t xml:space="preserve">We Are With You </w:t>
      </w:r>
      <w:r w:rsidRPr="005F1AF0">
        <w:rPr>
          <w:rFonts w:ascii="Verdana" w:hAnsi="Verdana"/>
          <w:sz w:val="24"/>
          <w:szCs w:val="24"/>
        </w:rPr>
        <w:t>0333 2000 325</w:t>
      </w:r>
    </w:p>
    <w:p w14:paraId="37A8ABA6" w14:textId="77777777" w:rsidR="005F1AF0" w:rsidRPr="005F1AF0" w:rsidRDefault="005F1AF0" w:rsidP="005F1AF0">
      <w:pPr>
        <w:rPr>
          <w:rFonts w:ascii="Verdana" w:hAnsi="Verdana"/>
          <w:b/>
          <w:bCs/>
          <w:sz w:val="24"/>
          <w:szCs w:val="24"/>
        </w:rPr>
      </w:pPr>
      <w:r w:rsidRPr="005F1AF0">
        <w:rPr>
          <w:rFonts w:ascii="Verdana" w:hAnsi="Verdana"/>
          <w:b/>
          <w:bCs/>
          <w:sz w:val="24"/>
          <w:szCs w:val="24"/>
        </w:rPr>
        <w:t xml:space="preserve">YZUP </w:t>
      </w:r>
      <w:r w:rsidRPr="005F1AF0">
        <w:rPr>
          <w:rFonts w:ascii="Verdana" w:hAnsi="Verdana"/>
          <w:sz w:val="24"/>
          <w:szCs w:val="24"/>
        </w:rPr>
        <w:t>01872 300816</w:t>
      </w:r>
    </w:p>
    <w:p w14:paraId="2D76F462" w14:textId="7E692174" w:rsidR="005F1AF0" w:rsidRDefault="00C35492" w:rsidP="005F1AF0">
      <w:pPr>
        <w:rPr>
          <w:rFonts w:ascii="Verdana" w:hAnsi="Verdana"/>
          <w:sz w:val="24"/>
          <w:szCs w:val="24"/>
        </w:rPr>
      </w:pPr>
      <w:hyperlink r:id="rId11" w:history="1">
        <w:r w:rsidR="005F1AF0" w:rsidRPr="00A963C5">
          <w:rPr>
            <w:rStyle w:val="Hyperlink"/>
            <w:rFonts w:ascii="Verdana" w:hAnsi="Verdana"/>
            <w:sz w:val="24"/>
            <w:szCs w:val="24"/>
          </w:rPr>
          <w:t>www.wearewithyou.org.uk</w:t>
        </w:r>
      </w:hyperlink>
    </w:p>
    <w:p w14:paraId="22356CE8" w14:textId="77777777" w:rsidR="005F1AF0" w:rsidRPr="005F1AF0" w:rsidRDefault="005F1AF0" w:rsidP="005F1AF0">
      <w:pPr>
        <w:rPr>
          <w:rFonts w:ascii="Verdana" w:hAnsi="Verdana"/>
          <w:sz w:val="24"/>
          <w:szCs w:val="24"/>
        </w:rPr>
      </w:pPr>
    </w:p>
    <w:p w14:paraId="5812F35A" w14:textId="312B939D" w:rsidR="005F1AF0" w:rsidRPr="005F1AF0" w:rsidRDefault="00C35492" w:rsidP="005F1AF0">
      <w:pPr>
        <w:pStyle w:val="ListParagraph"/>
        <w:numPr>
          <w:ilvl w:val="0"/>
          <w:numId w:val="4"/>
        </w:numPr>
        <w:rPr>
          <w:rFonts w:ascii="Verdana" w:hAnsi="Verdana"/>
          <w:sz w:val="24"/>
          <w:szCs w:val="24"/>
        </w:rPr>
      </w:pPr>
      <w:hyperlink r:id="rId12" w:history="1">
        <w:r w:rsidR="005F1AF0" w:rsidRPr="005F1AF0">
          <w:rPr>
            <w:rStyle w:val="Hyperlink"/>
            <w:rFonts w:ascii="Verdana" w:hAnsi="Verdana"/>
            <w:sz w:val="24"/>
            <w:szCs w:val="24"/>
          </w:rPr>
          <w:t>www.cornwall.gov.uk/drugsandalcohol</w:t>
        </w:r>
      </w:hyperlink>
    </w:p>
    <w:p w14:paraId="78A5FB95" w14:textId="7E986ED1" w:rsidR="005F1AF0" w:rsidRPr="005F1AF0" w:rsidRDefault="00C35492" w:rsidP="005F1AF0">
      <w:pPr>
        <w:pStyle w:val="ListParagraph"/>
        <w:numPr>
          <w:ilvl w:val="0"/>
          <w:numId w:val="4"/>
        </w:numPr>
        <w:rPr>
          <w:rFonts w:ascii="Verdana" w:hAnsi="Verdana"/>
          <w:sz w:val="24"/>
          <w:szCs w:val="24"/>
        </w:rPr>
      </w:pPr>
      <w:hyperlink r:id="rId13" w:history="1">
        <w:r w:rsidR="005F1AF0" w:rsidRPr="005F1AF0">
          <w:rPr>
            <w:rStyle w:val="Hyperlink"/>
            <w:rFonts w:ascii="Verdana" w:hAnsi="Verdana"/>
            <w:sz w:val="24"/>
            <w:szCs w:val="24"/>
          </w:rPr>
          <w:t>www.safercornwall.co.uk</w:t>
        </w:r>
      </w:hyperlink>
      <w:r w:rsidR="005F1AF0" w:rsidRPr="005F1AF0">
        <w:rPr>
          <w:rFonts w:ascii="Verdana" w:hAnsi="Verdana"/>
          <w:sz w:val="24"/>
          <w:szCs w:val="24"/>
        </w:rPr>
        <w:t xml:space="preserve"> </w:t>
      </w:r>
    </w:p>
    <w:p w14:paraId="6D8A3D73" w14:textId="378ED642" w:rsidR="005F1AF0" w:rsidRPr="005F1AF0" w:rsidRDefault="00C35492" w:rsidP="005F1AF0">
      <w:pPr>
        <w:pStyle w:val="ListParagraph"/>
        <w:numPr>
          <w:ilvl w:val="0"/>
          <w:numId w:val="4"/>
        </w:numPr>
        <w:rPr>
          <w:rFonts w:ascii="Verdana" w:hAnsi="Verdana"/>
          <w:sz w:val="24"/>
          <w:szCs w:val="24"/>
        </w:rPr>
      </w:pPr>
      <w:hyperlink r:id="rId14" w:history="1">
        <w:r w:rsidR="005F1AF0" w:rsidRPr="005F1AF0">
          <w:rPr>
            <w:rStyle w:val="Hyperlink"/>
            <w:rFonts w:ascii="Verdana" w:hAnsi="Verdana"/>
            <w:sz w:val="24"/>
            <w:szCs w:val="24"/>
          </w:rPr>
          <w:t>https://kfx.org.uk/</w:t>
        </w:r>
      </w:hyperlink>
    </w:p>
    <w:p w14:paraId="2261FC80" w14:textId="4152EC5D" w:rsidR="005F1AF0" w:rsidRPr="005F1AF0" w:rsidRDefault="00C35492" w:rsidP="005F1AF0">
      <w:pPr>
        <w:pStyle w:val="ListParagraph"/>
        <w:numPr>
          <w:ilvl w:val="0"/>
          <w:numId w:val="4"/>
        </w:numPr>
        <w:rPr>
          <w:rFonts w:ascii="Verdana" w:hAnsi="Verdana"/>
          <w:sz w:val="24"/>
          <w:szCs w:val="24"/>
        </w:rPr>
      </w:pPr>
      <w:hyperlink r:id="rId15" w:history="1">
        <w:r w:rsidR="005F1AF0" w:rsidRPr="005F1AF0">
          <w:rPr>
            <w:rStyle w:val="Hyperlink"/>
            <w:rFonts w:ascii="Verdana" w:hAnsi="Verdana"/>
            <w:sz w:val="24"/>
            <w:szCs w:val="24"/>
          </w:rPr>
          <w:t>www.drugsandhousing.co.uk</w:t>
        </w:r>
      </w:hyperlink>
    </w:p>
    <w:p w14:paraId="628F7339" w14:textId="5401E154" w:rsidR="005F1AF0" w:rsidRPr="005F1AF0" w:rsidRDefault="00C35492" w:rsidP="005F1AF0">
      <w:pPr>
        <w:pStyle w:val="ListParagraph"/>
        <w:numPr>
          <w:ilvl w:val="0"/>
          <w:numId w:val="4"/>
        </w:numPr>
        <w:rPr>
          <w:rFonts w:ascii="Verdana" w:hAnsi="Verdana"/>
          <w:sz w:val="24"/>
          <w:szCs w:val="24"/>
          <w:u w:val="single"/>
        </w:rPr>
      </w:pPr>
      <w:hyperlink r:id="rId16" w:history="1">
        <w:r w:rsidR="005F1AF0" w:rsidRPr="005F1AF0">
          <w:rPr>
            <w:rStyle w:val="Hyperlink"/>
            <w:rFonts w:ascii="Verdana" w:hAnsi="Verdana"/>
            <w:sz w:val="24"/>
            <w:szCs w:val="24"/>
          </w:rPr>
          <w:t>www.erowid.org</w:t>
        </w:r>
      </w:hyperlink>
    </w:p>
    <w:p w14:paraId="7C6FB85A" w14:textId="769FCD3B" w:rsidR="005F1AF0" w:rsidRDefault="005F1AF0" w:rsidP="004F10F4">
      <w:pPr>
        <w:rPr>
          <w:rFonts w:ascii="Verdana" w:hAnsi="Verdana"/>
          <w:b/>
          <w:bCs/>
          <w:sz w:val="24"/>
          <w:szCs w:val="24"/>
          <w:u w:val="single"/>
        </w:rPr>
      </w:pPr>
    </w:p>
    <w:p w14:paraId="6B913F2D" w14:textId="1FA6E95E" w:rsidR="005F1AF0" w:rsidRDefault="005F1AF0" w:rsidP="004F10F4">
      <w:pPr>
        <w:rPr>
          <w:rFonts w:ascii="Verdana" w:hAnsi="Verdana"/>
          <w:b/>
          <w:bCs/>
          <w:sz w:val="24"/>
          <w:szCs w:val="24"/>
          <w:u w:val="single"/>
        </w:rPr>
      </w:pPr>
      <w:r>
        <w:rPr>
          <w:rFonts w:ascii="Verdana" w:hAnsi="Verdana"/>
          <w:b/>
          <w:bCs/>
          <w:sz w:val="24"/>
          <w:szCs w:val="24"/>
          <w:u w:val="single"/>
        </w:rPr>
        <w:t>Further Training</w:t>
      </w:r>
    </w:p>
    <w:p w14:paraId="2381A237" w14:textId="77777777" w:rsidR="005F1AF0" w:rsidRPr="005F1AF0" w:rsidRDefault="005F1AF0" w:rsidP="005F1AF0">
      <w:pPr>
        <w:pStyle w:val="ListParagraph"/>
        <w:numPr>
          <w:ilvl w:val="0"/>
          <w:numId w:val="5"/>
        </w:numPr>
        <w:rPr>
          <w:rFonts w:ascii="Verdana" w:hAnsi="Verdana"/>
          <w:sz w:val="24"/>
          <w:szCs w:val="24"/>
        </w:rPr>
      </w:pPr>
      <w:r w:rsidRPr="005F1AF0">
        <w:rPr>
          <w:rFonts w:ascii="Verdana" w:hAnsi="Verdana"/>
          <w:sz w:val="24"/>
          <w:szCs w:val="24"/>
        </w:rPr>
        <w:t>Dual Diagnosis – mental health, drugs &amp; alcohol</w:t>
      </w:r>
    </w:p>
    <w:p w14:paraId="3F38D293" w14:textId="77777777" w:rsidR="005F1AF0" w:rsidRPr="005F1AF0" w:rsidRDefault="005F1AF0" w:rsidP="005F1AF0">
      <w:pPr>
        <w:pStyle w:val="ListParagraph"/>
        <w:numPr>
          <w:ilvl w:val="0"/>
          <w:numId w:val="5"/>
        </w:numPr>
        <w:rPr>
          <w:rFonts w:ascii="Verdana" w:hAnsi="Verdana"/>
          <w:sz w:val="24"/>
          <w:szCs w:val="24"/>
        </w:rPr>
      </w:pPr>
      <w:r w:rsidRPr="005F1AF0">
        <w:rPr>
          <w:rFonts w:ascii="Verdana" w:hAnsi="Verdana"/>
          <w:sz w:val="24"/>
          <w:szCs w:val="24"/>
        </w:rPr>
        <w:t>Motivational Interviewing</w:t>
      </w:r>
    </w:p>
    <w:p w14:paraId="01F32CE5" w14:textId="77777777" w:rsidR="005F1AF0" w:rsidRPr="005F1AF0" w:rsidRDefault="005F1AF0" w:rsidP="005F1AF0">
      <w:pPr>
        <w:pStyle w:val="ListParagraph"/>
        <w:numPr>
          <w:ilvl w:val="0"/>
          <w:numId w:val="5"/>
        </w:numPr>
        <w:rPr>
          <w:rFonts w:ascii="Verdana" w:hAnsi="Verdana"/>
          <w:sz w:val="24"/>
          <w:szCs w:val="24"/>
        </w:rPr>
      </w:pPr>
      <w:r w:rsidRPr="005F1AF0">
        <w:rPr>
          <w:rFonts w:ascii="Verdana" w:hAnsi="Verdana"/>
          <w:sz w:val="24"/>
          <w:szCs w:val="24"/>
        </w:rPr>
        <w:t>Mental Health First Aid</w:t>
      </w:r>
    </w:p>
    <w:p w14:paraId="690DF859" w14:textId="77777777" w:rsidR="005F1AF0" w:rsidRPr="005F1AF0" w:rsidRDefault="005F1AF0" w:rsidP="005F1AF0">
      <w:pPr>
        <w:pStyle w:val="ListParagraph"/>
        <w:numPr>
          <w:ilvl w:val="0"/>
          <w:numId w:val="5"/>
        </w:numPr>
        <w:rPr>
          <w:rFonts w:ascii="Verdana" w:hAnsi="Verdana"/>
          <w:sz w:val="24"/>
          <w:szCs w:val="24"/>
        </w:rPr>
      </w:pPr>
      <w:r w:rsidRPr="005F1AF0">
        <w:rPr>
          <w:rFonts w:ascii="Verdana" w:hAnsi="Verdana"/>
          <w:sz w:val="24"/>
          <w:szCs w:val="24"/>
        </w:rPr>
        <w:t>Substance Misuse Screening with Young People</w:t>
      </w:r>
    </w:p>
    <w:p w14:paraId="57FD6026" w14:textId="77777777" w:rsidR="005F1AF0" w:rsidRPr="005F1AF0" w:rsidRDefault="005F1AF0" w:rsidP="005F1AF0">
      <w:pPr>
        <w:pStyle w:val="ListParagraph"/>
        <w:numPr>
          <w:ilvl w:val="0"/>
          <w:numId w:val="5"/>
        </w:numPr>
        <w:rPr>
          <w:rFonts w:ascii="Verdana" w:hAnsi="Verdana"/>
          <w:sz w:val="24"/>
          <w:szCs w:val="24"/>
        </w:rPr>
      </w:pPr>
      <w:r w:rsidRPr="005F1AF0">
        <w:rPr>
          <w:rFonts w:ascii="Verdana" w:hAnsi="Verdana"/>
          <w:sz w:val="24"/>
          <w:szCs w:val="24"/>
        </w:rPr>
        <w:t>Identification and Brief Advice (IBA)– Alcohol</w:t>
      </w:r>
    </w:p>
    <w:p w14:paraId="615370A5" w14:textId="2E5E7F47" w:rsidR="005F1AF0" w:rsidRPr="005F1AF0" w:rsidRDefault="005F1AF0" w:rsidP="005F1AF0">
      <w:pPr>
        <w:pStyle w:val="ListParagraph"/>
        <w:numPr>
          <w:ilvl w:val="0"/>
          <w:numId w:val="5"/>
        </w:numPr>
        <w:rPr>
          <w:rFonts w:ascii="Verdana" w:hAnsi="Verdana"/>
          <w:sz w:val="24"/>
          <w:szCs w:val="24"/>
        </w:rPr>
      </w:pPr>
      <w:r w:rsidRPr="005F1AF0">
        <w:rPr>
          <w:rFonts w:ascii="Verdana" w:hAnsi="Verdana"/>
          <w:sz w:val="24"/>
          <w:szCs w:val="24"/>
        </w:rPr>
        <w:t>Blue Light Training – Working with Treatment Resistant Drinkers</w:t>
      </w:r>
    </w:p>
    <w:p w14:paraId="437B6A37" w14:textId="77777777" w:rsidR="0005468D" w:rsidRPr="0005468D" w:rsidRDefault="0005468D" w:rsidP="004F10F4">
      <w:pPr>
        <w:rPr>
          <w:rFonts w:ascii="Verdana" w:hAnsi="Verdana"/>
          <w:b/>
          <w:bCs/>
          <w:sz w:val="24"/>
          <w:szCs w:val="24"/>
          <w:u w:val="single"/>
        </w:rPr>
      </w:pPr>
    </w:p>
    <w:sectPr w:rsidR="0005468D" w:rsidRPr="0005468D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0EF0C1" w14:textId="77777777" w:rsidR="00834DA8" w:rsidRDefault="00834DA8" w:rsidP="00AF3DA1">
      <w:pPr>
        <w:spacing w:after="0" w:line="240" w:lineRule="auto"/>
      </w:pPr>
      <w:r>
        <w:separator/>
      </w:r>
    </w:p>
  </w:endnote>
  <w:endnote w:type="continuationSeparator" w:id="0">
    <w:p w14:paraId="13056028" w14:textId="77777777" w:rsidR="00834DA8" w:rsidRDefault="00834DA8" w:rsidP="00AF3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84C426" w14:textId="77777777" w:rsidR="00834DA8" w:rsidRDefault="00834DA8" w:rsidP="00AF3DA1">
      <w:pPr>
        <w:spacing w:after="0" w:line="240" w:lineRule="auto"/>
      </w:pPr>
      <w:r>
        <w:separator/>
      </w:r>
    </w:p>
  </w:footnote>
  <w:footnote w:type="continuationSeparator" w:id="0">
    <w:p w14:paraId="15C91F5B" w14:textId="77777777" w:rsidR="00834DA8" w:rsidRDefault="00834DA8" w:rsidP="00AF3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53333C" w14:textId="598E3B52" w:rsidR="00AF3DA1" w:rsidRDefault="005F1AF0">
    <w:pPr>
      <w:pStyle w:val="Header"/>
    </w:pPr>
    <w:r>
      <mc:AlternateContent>
        <mc:Choice Requires="wps">
          <w:drawing>
            <wp:anchor distT="0" distB="0" distL="114300" distR="114300" simplePos="0" relativeHeight="251657216" behindDoc="0" locked="0" layoutInCell="0" allowOverlap="1" wp14:anchorId="40869CE5" wp14:editId="12D1557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7" name="MSIPCMc3ee4d699e9be8f160e4c45f" descr="{&quot;HashCode&quot;:-2130211288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BE40CB1" w14:textId="332AAC16" w:rsidR="005F1AF0" w:rsidRPr="005F1AF0" w:rsidRDefault="005F1AF0" w:rsidP="005F1AF0">
                          <w:pPr>
                            <w:spacing w:after="0"/>
                            <w:jc w:val="right"/>
                            <w:rPr>
                              <w:rFonts w:ascii="Calibri" w:hAnsi="Calibri"/>
                              <w:color w:val="FF8C00"/>
                              <w:sz w:val="20"/>
                            </w:rPr>
                          </w:pPr>
                          <w:r w:rsidRPr="005F1AF0">
                            <w:rPr>
                              <w:rFonts w:ascii="Calibri" w:hAnsi="Calibri"/>
                              <w:color w:val="FF8C00"/>
                              <w:sz w:val="20"/>
                            </w:rPr>
                            <w:t>Information Classification: CONTROLLED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869CE5" id="_x0000_t202" coordsize="21600,21600" o:spt="202" path="m,l,21600r21600,l21600,xe">
              <v:stroke joinstyle="miter"/>
              <v:path gradientshapeok="t" o:connecttype="rect"/>
            </v:shapetype>
            <v:shape id="MSIPCMc3ee4d699e9be8f160e4c45f" o:spid="_x0000_s1026" type="#_x0000_t202" alt="{&quot;HashCode&quot;:-2130211288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" o:allowincell="f" filled="f" stroked="f" strokeweight=".5pt">
              <v:textbox inset=",0,20pt,0">
                <w:txbxContent>
                  <w:p w14:paraId="3BE40CB1" w14:textId="332AAC16" w:rsidR="005F1AF0" w:rsidRPr="005F1AF0" w:rsidRDefault="005F1AF0" w:rsidP="005F1AF0">
                    <w:pPr>
                      <w:spacing w:after="0"/>
                      <w:jc w:val="right"/>
                      <w:rPr>
                        <w:rFonts w:ascii="Calibri" w:hAnsi="Calibri"/>
                        <w:color w:val="FF8C00"/>
                        <w:sz w:val="20"/>
                      </w:rPr>
                    </w:pPr>
                    <w:r w:rsidRPr="005F1AF0">
                      <w:rPr>
                        <w:rFonts w:ascii="Calibri" w:hAnsi="Calibri"/>
                        <w:color w:val="FF8C00"/>
                        <w:sz w:val="20"/>
                      </w:rPr>
                      <w:t>Information Classification: 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F3DA1">
      <w:drawing>
        <wp:inline distT="0" distB="0" distL="0" distR="0" wp14:anchorId="41552E4C" wp14:editId="3CF07826">
          <wp:extent cx="1489075" cy="673177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753" cy="6820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2246640" w14:textId="77777777" w:rsidR="00AF3DA1" w:rsidRDefault="00AF3D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553596"/>
    <w:multiLevelType w:val="hybridMultilevel"/>
    <w:tmpl w:val="17021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4E6204"/>
    <w:multiLevelType w:val="hybridMultilevel"/>
    <w:tmpl w:val="A6C20F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0C6100"/>
    <w:multiLevelType w:val="hybridMultilevel"/>
    <w:tmpl w:val="144889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3E169A"/>
    <w:multiLevelType w:val="hybridMultilevel"/>
    <w:tmpl w:val="B2AAC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CD1117"/>
    <w:multiLevelType w:val="hybridMultilevel"/>
    <w:tmpl w:val="8176F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DA1"/>
    <w:rsid w:val="00002FD1"/>
    <w:rsid w:val="0005295E"/>
    <w:rsid w:val="0005468D"/>
    <w:rsid w:val="001703B6"/>
    <w:rsid w:val="002E48B1"/>
    <w:rsid w:val="004956C5"/>
    <w:rsid w:val="004F10F4"/>
    <w:rsid w:val="005F1AF0"/>
    <w:rsid w:val="005F7383"/>
    <w:rsid w:val="00647B3B"/>
    <w:rsid w:val="00834DA8"/>
    <w:rsid w:val="008675A9"/>
    <w:rsid w:val="00AF3DA1"/>
    <w:rsid w:val="00C35492"/>
    <w:rsid w:val="00FC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F32E4D3"/>
  <w15:chartTrackingRefBased/>
  <w15:docId w15:val="{81A41EF2-B137-4BCD-BA56-79CC4314F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3D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3DA1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AF3D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DA1"/>
    <w:rPr>
      <w:noProof/>
    </w:rPr>
  </w:style>
  <w:style w:type="paragraph" w:styleId="ListParagraph">
    <w:name w:val="List Paragraph"/>
    <w:basedOn w:val="Normal"/>
    <w:uiPriority w:val="34"/>
    <w:qFormat/>
    <w:rsid w:val="00AF3DA1"/>
    <w:pPr>
      <w:ind w:left="720"/>
      <w:contextualSpacing/>
    </w:pPr>
  </w:style>
  <w:style w:type="table" w:styleId="TableGrid">
    <w:name w:val="Table Grid"/>
    <w:basedOn w:val="TableNormal"/>
    <w:uiPriority w:val="59"/>
    <w:rsid w:val="00AF3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F1AF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1A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48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afercornwall.co.uk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png"/><Relationship Id="rId12" Type="http://schemas.openxmlformats.org/officeDocument/2006/relationships/hyperlink" Target="http://www.cornwall.gov.uk/drugsandalcohol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erowid.org" TargetMode="External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wearewithyou.org.u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rugsandhousing.co.uk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kfx.org.uk/" TargetMode="External"/><Relationship Id="rId22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C Document" ma:contentTypeID="0x010100E301ABA043B4B240A1DC3A308F1F012000B04106E4F43F16428AB33C1AAE203176" ma:contentTypeVersion="13" ma:contentTypeDescription="Create a new document." ma:contentTypeScope="" ma:versionID="b7794c912f8e73169b2ad6074741fe22">
  <xsd:schema xmlns:xsd="http://www.w3.org/2001/XMLSchema" xmlns:xs="http://www.w3.org/2001/XMLSchema" xmlns:p="http://schemas.microsoft.com/office/2006/metadata/properties" xmlns:ns2="5849e390-3ec1-402e-9240-a3e34b85f545" xmlns:ns3="9953576d-419c-4c5a-a36c-6e63f34b95e7" targetNamespace="http://schemas.microsoft.com/office/2006/metadata/properties" ma:root="true" ma:fieldsID="e4ef57b7b2591e5344242b28bc1ef55b" ns2:_="" ns3:_="">
    <xsd:import namespace="5849e390-3ec1-402e-9240-a3e34b85f545"/>
    <xsd:import namespace="9953576d-419c-4c5a-a36c-6e63f34b95e7"/>
    <xsd:element name="properties">
      <xsd:complexType>
        <xsd:sequence>
          <xsd:element name="documentManagement">
            <xsd:complexType>
              <xsd:all>
                <xsd:element ref="ns2:h13ce263e7de44f8b22faf142f91590e" minOccurs="0"/>
                <xsd:element ref="ns3:TaxCatchAll" minOccurs="0"/>
                <xsd:element ref="ns3:TaxCatchAllLabel" minOccurs="0"/>
                <xsd:element ref="ns2:f6dd6c54c4ea48f7b0ab5bdc5da524c9" minOccurs="0"/>
                <xsd:element ref="ns2:ibcc2dd3f7fa43639dc0e22f7300983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49e390-3ec1-402e-9240-a3e34b85f545" elementFormDefault="qualified">
    <xsd:import namespace="http://schemas.microsoft.com/office/2006/documentManagement/types"/>
    <xsd:import namespace="http://schemas.microsoft.com/office/infopath/2007/PartnerControls"/>
    <xsd:element name="h13ce263e7de44f8b22faf142f91590e" ma:index="8" nillable="true" ma:taxonomy="true" ma:internalName="h13ce263e7de44f8b22faf142f91590e" ma:taxonomyFieldName="Function" ma:displayName="Function" ma:readOnly="false" ma:default="" ma:fieldId="{113ce263-e7de-44f8-b22f-af142f91590e}" ma:sspId="70d6af5e-d018-4566-81cb-bde2c61e1864" ma:termSetId="37e3c5b8-748f-48ce-987b-ce64a3ccd68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6dd6c54c4ea48f7b0ab5bdc5da524c9" ma:index="12" nillable="true" ma:taxonomy="true" ma:internalName="f6dd6c54c4ea48f7b0ab5bdc5da524c9" ma:taxonomyFieldName="Activity" ma:displayName="Activity" ma:default="" ma:fieldId="{f6dd6c54-c4ea-48f7-b0ab-5bdc5da524c9}" ma:sspId="70d6af5e-d018-4566-81cb-bde2c61e1864" ma:termSetId="6ad65f11-58a9-4890-a0d3-7c9c54c0c59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bcc2dd3f7fa43639dc0e22f7300983e" ma:index="14" nillable="true" ma:taxonomy="true" ma:internalName="ibcc2dd3f7fa43639dc0e22f7300983e" ma:taxonomyFieldName="Transaction" ma:displayName="Transaction" ma:default="" ma:fieldId="{2bcc2dd3-f7fa-4363-9dc0-e22f7300983e}" ma:taxonomyMulti="true" ma:sspId="70d6af5e-d018-4566-81cb-bde2c61e1864" ma:termSetId="ccae6d33-676c-462a-831e-38be65c56c1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53576d-419c-4c5a-a36c-6e63f34b95e7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0d0e3666-bf19-4fa8-a4bc-fa5b4843facb}" ma:internalName="TaxCatchAll" ma:showField="CatchAllData" ma:web="9953576d-419c-4c5a-a36c-6e63f34b95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0d0e3666-bf19-4fa8-a4bc-fa5b4843facb}" ma:internalName="TaxCatchAllLabel" ma:readOnly="true" ma:showField="CatchAllDataLabel" ma:web="9953576d-419c-4c5a-a36c-6e63f34b95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953576d-419c-4c5a-a36c-6e63f34b95e7" xsi:nil="true"/>
    <f6dd6c54c4ea48f7b0ab5bdc5da524c9 xmlns="5849e390-3ec1-402e-9240-a3e34b85f545">
      <Terms xmlns="http://schemas.microsoft.com/office/infopath/2007/PartnerControls"/>
    </f6dd6c54c4ea48f7b0ab5bdc5da524c9>
    <h13ce263e7de44f8b22faf142f91590e xmlns="5849e390-3ec1-402e-9240-a3e34b85f545">
      <Terms xmlns="http://schemas.microsoft.com/office/infopath/2007/PartnerControls"/>
    </h13ce263e7de44f8b22faf142f91590e>
    <ibcc2dd3f7fa43639dc0e22f7300983e xmlns="5849e390-3ec1-402e-9240-a3e34b85f545">
      <Terms xmlns="http://schemas.microsoft.com/office/infopath/2007/PartnerControls"/>
    </ibcc2dd3f7fa43639dc0e22f7300983e>
  </documentManagement>
</p:properties>
</file>

<file path=customXml/itemProps1.xml><?xml version="1.0" encoding="utf-8"?>
<ds:datastoreItem xmlns:ds="http://schemas.openxmlformats.org/officeDocument/2006/customXml" ds:itemID="{B3FD7CCC-90B1-4C43-9AE1-A91F40D2FEDB}"/>
</file>

<file path=customXml/itemProps2.xml><?xml version="1.0" encoding="utf-8"?>
<ds:datastoreItem xmlns:ds="http://schemas.openxmlformats.org/officeDocument/2006/customXml" ds:itemID="{A84C692B-30BD-4B96-AE27-853488129DD4}"/>
</file>

<file path=customXml/itemProps3.xml><?xml version="1.0" encoding="utf-8"?>
<ds:datastoreItem xmlns:ds="http://schemas.openxmlformats.org/officeDocument/2006/customXml" ds:itemID="{777D07D9-CE78-43CC-8408-D6BCB957E3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678</Words>
  <Characters>3869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Howard</dc:creator>
  <cp:keywords/>
  <dc:description/>
  <cp:lastModifiedBy>Liz Howard</cp:lastModifiedBy>
  <cp:revision>2</cp:revision>
  <dcterms:created xsi:type="dcterms:W3CDTF">2021-11-15T11:28:00Z</dcterms:created>
  <dcterms:modified xsi:type="dcterms:W3CDTF">2021-11-15T11:28:00Z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5bade86-969a-4cfc-8d70-99d1f0adeaba_Enabled">
    <vt:lpwstr>true</vt:lpwstr>
  </property>
  <property fmtid="{D5CDD505-2E9C-101B-9397-08002B2CF9AE}" pid="3" name="MSIP_Label_65bade86-969a-4cfc-8d70-99d1f0adeaba_SetDate">
    <vt:lpwstr>2021-11-15T11:28:38Z</vt:lpwstr>
  </property>
  <property fmtid="{D5CDD505-2E9C-101B-9397-08002B2CF9AE}" pid="4" name="MSIP_Label_65bade86-969a-4cfc-8d70-99d1f0adeaba_Method">
    <vt:lpwstr>Standard</vt:lpwstr>
  </property>
  <property fmtid="{D5CDD505-2E9C-101B-9397-08002B2CF9AE}" pid="5" name="MSIP_Label_65bade86-969a-4cfc-8d70-99d1f0adeaba_Name">
    <vt:lpwstr>65bade86-969a-4cfc-8d70-99d1f0adeaba</vt:lpwstr>
  </property>
  <property fmtid="{D5CDD505-2E9C-101B-9397-08002B2CF9AE}" pid="6" name="MSIP_Label_65bade86-969a-4cfc-8d70-99d1f0adeaba_SiteId">
    <vt:lpwstr>efaa16aa-d1de-4d58-ba2e-2833fdfdd29f</vt:lpwstr>
  </property>
  <property fmtid="{D5CDD505-2E9C-101B-9397-08002B2CF9AE}" pid="7" name="MSIP_Label_65bade86-969a-4cfc-8d70-99d1f0adeaba_ActionId">
    <vt:lpwstr>56b7333e-6443-487b-b26e-db7ffa54d60a</vt:lpwstr>
  </property>
  <property fmtid="{D5CDD505-2E9C-101B-9397-08002B2CF9AE}" pid="8" name="MSIP_Label_65bade86-969a-4cfc-8d70-99d1f0adeaba_ContentBits">
    <vt:lpwstr>1</vt:lpwstr>
  </property>
  <property fmtid="{D5CDD505-2E9C-101B-9397-08002B2CF9AE}" pid="9" name="ContentTypeId">
    <vt:lpwstr>0x010100E301ABA043B4B240A1DC3A308F1F012000B04106E4F43F16428AB33C1AAE203176</vt:lpwstr>
  </property>
  <property fmtid="{D5CDD505-2E9C-101B-9397-08002B2CF9AE}" pid="10" name="Order">
    <vt:r8>100</vt:r8>
  </property>
  <property fmtid="{D5CDD505-2E9C-101B-9397-08002B2CF9AE}" pid="11" name="Function">
    <vt:lpwstr/>
  </property>
  <property fmtid="{D5CDD505-2E9C-101B-9397-08002B2CF9AE}" pid="12" name="Activity">
    <vt:lpwstr/>
  </property>
  <property fmtid="{D5CDD505-2E9C-101B-9397-08002B2CF9AE}" pid="13" name="Transaction">
    <vt:lpwstr/>
  </property>
</Properties>
</file>