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20401" w14:textId="77777777" w:rsidR="00524E41" w:rsidRDefault="00FC7742" w:rsidP="00524E41">
      <w:r>
        <w:t>Trauma and young people.</w:t>
      </w:r>
    </w:p>
    <w:p w14:paraId="432ECAE8" w14:textId="5576441B" w:rsidR="00F55DDD" w:rsidRDefault="00524E41" w:rsidP="00524E41">
      <w:r>
        <w:t>1. I</w:t>
      </w:r>
      <w:r w:rsidR="006D6436">
        <w:t>MPACT</w:t>
      </w:r>
      <w:r w:rsidR="000009CD">
        <w:t xml:space="preserve"> </w:t>
      </w:r>
    </w:p>
    <w:p w14:paraId="5D215BC0" w14:textId="57B7D9E3" w:rsidR="00FC7742" w:rsidRDefault="000009CD" w:rsidP="00F55DDD">
      <w:r>
        <w:t xml:space="preserve">Re-experiencing </w:t>
      </w:r>
      <w:r w:rsidR="001750CB">
        <w:t>(flashbacks, dreams, re-</w:t>
      </w:r>
      <w:r w:rsidR="00BA29ED">
        <w:t>enactment)</w:t>
      </w:r>
      <w:r w:rsidR="00F21301">
        <w:t>. Avoidance (literal,</w:t>
      </w:r>
      <w:r w:rsidR="007767E4">
        <w:t xml:space="preserve"> </w:t>
      </w:r>
      <w:r w:rsidR="00F21301">
        <w:t>disso</w:t>
      </w:r>
      <w:r w:rsidR="007767E4">
        <w:t>ciation &amp; numbing).</w:t>
      </w:r>
      <w:r w:rsidR="00170C1E">
        <w:t xml:space="preserve"> Hyper-arousal.</w:t>
      </w:r>
    </w:p>
    <w:p w14:paraId="5AB4734B" w14:textId="77777777" w:rsidR="00F55DDD" w:rsidRDefault="007C3460">
      <w:r>
        <w:t>2. IMPACT OF MULTI RELATIO</w:t>
      </w:r>
      <w:r w:rsidR="006C6574">
        <w:t>N</w:t>
      </w:r>
      <w:r>
        <w:t>AL TRAUMA</w:t>
      </w:r>
      <w:r w:rsidR="00E8538D">
        <w:t xml:space="preserve">S </w:t>
      </w:r>
    </w:p>
    <w:p w14:paraId="3AA428D5" w14:textId="2CE6C688" w:rsidR="00A711F3" w:rsidRDefault="005C2E31" w:rsidP="004D1E04">
      <w:pPr>
        <w:spacing w:after="0"/>
      </w:pPr>
      <w:r>
        <w:t xml:space="preserve">Which involve repeated </w:t>
      </w:r>
      <w:r w:rsidR="00446CAD">
        <w:t>in</w:t>
      </w:r>
      <w:r>
        <w:t>terpersonal threats in childhood</w:t>
      </w:r>
      <w:r w:rsidR="00BA1E09">
        <w:t xml:space="preserve"> or adolescence e.g., abuse / neglect. </w:t>
      </w:r>
      <w:r w:rsidR="00C873A1">
        <w:t xml:space="preserve">Leads to issues </w:t>
      </w:r>
      <w:r w:rsidR="007456C3">
        <w:t>with:</w:t>
      </w:r>
      <w:r w:rsidR="004C36BC">
        <w:t xml:space="preserve"> </w:t>
      </w:r>
      <w:r w:rsidR="00C873A1">
        <w:t>Regulation (managing mood</w:t>
      </w:r>
      <w:r w:rsidR="000455B3">
        <w:t>, diss</w:t>
      </w:r>
      <w:r w:rsidR="00974080">
        <w:t>ociation)</w:t>
      </w:r>
      <w:r w:rsidR="004D1E04">
        <w:t xml:space="preserve">. </w:t>
      </w:r>
      <w:r w:rsidR="00974080">
        <w:t xml:space="preserve">Negative sense of self </w:t>
      </w:r>
      <w:r w:rsidR="00A711F3">
        <w:t xml:space="preserve">(worthlessness, shame, </w:t>
      </w:r>
      <w:r w:rsidR="00F55DDD">
        <w:t>self-loathing</w:t>
      </w:r>
      <w:r w:rsidR="00A711F3">
        <w:t>)</w:t>
      </w:r>
      <w:r w:rsidR="004D1E04">
        <w:t xml:space="preserve">. </w:t>
      </w:r>
      <w:r w:rsidR="00A711F3">
        <w:t>Difficulties in relationships</w:t>
      </w:r>
      <w:r w:rsidR="00F55DDD">
        <w:t xml:space="preserve"> (mistrust, insecurity)</w:t>
      </w:r>
    </w:p>
    <w:p w14:paraId="58F56407" w14:textId="77777777" w:rsidR="004D1E04" w:rsidRDefault="004D1E04" w:rsidP="004D1E04">
      <w:pPr>
        <w:spacing w:after="0"/>
      </w:pPr>
    </w:p>
    <w:p w14:paraId="7EA1C489" w14:textId="77777777" w:rsidR="00BA0E48" w:rsidRDefault="00524E41" w:rsidP="00BA0E48">
      <w:r>
        <w:t>3.</w:t>
      </w:r>
      <w:r w:rsidR="00A65B91">
        <w:t xml:space="preserve"> THE WAY DESTRESS IS EXPRESSED</w:t>
      </w:r>
      <w:r w:rsidR="009565DA">
        <w:t xml:space="preserve"> </w:t>
      </w:r>
    </w:p>
    <w:p w14:paraId="2F002A9F" w14:textId="6BA39BED" w:rsidR="00F944F8" w:rsidRDefault="005A60FF" w:rsidP="00BA0E48">
      <w:r>
        <w:t>B</w:t>
      </w:r>
      <w:r w:rsidR="00544728">
        <w:t>ehaviours indicating emotional distress</w:t>
      </w:r>
      <w:r w:rsidR="007C59C5">
        <w:t xml:space="preserve"> which may be linked to sexual abuse and/or other issues. </w:t>
      </w:r>
      <w:r>
        <w:t xml:space="preserve">Having nightmares </w:t>
      </w:r>
      <w:r w:rsidR="00F37A3D">
        <w:t>or sleeping difficulties without explanation.</w:t>
      </w:r>
      <w:r w:rsidR="00E7727F">
        <w:t xml:space="preserve"> </w:t>
      </w:r>
      <w:r w:rsidR="00F37A3D">
        <w:t>Displaying changes in mood</w:t>
      </w:r>
      <w:r w:rsidR="00BD313F">
        <w:t xml:space="preserve"> or demeanour (</w:t>
      </w:r>
      <w:r w:rsidR="006470F5">
        <w:t>e.g.,</w:t>
      </w:r>
      <w:r w:rsidR="00BD313F">
        <w:t xml:space="preserve"> becoming fearful</w:t>
      </w:r>
      <w:r w:rsidR="00A31A54">
        <w:t>, withdrawing or ‘clamming up’ or dem</w:t>
      </w:r>
      <w:r w:rsidR="006470F5">
        <w:t>onstrating insecurity</w:t>
      </w:r>
      <w:r w:rsidR="00C03A3E">
        <w:t>).</w:t>
      </w:r>
      <w:r w:rsidR="00E7727F">
        <w:t xml:space="preserve"> </w:t>
      </w:r>
      <w:r w:rsidR="00C03A3E">
        <w:t xml:space="preserve">Developing new or unusual fears of certain people or places. Appearing distracted </w:t>
      </w:r>
      <w:r w:rsidR="00C357CF">
        <w:t xml:space="preserve">and distant or dissociation. </w:t>
      </w:r>
      <w:r w:rsidR="00DF5392">
        <w:t xml:space="preserve">Rejecting/avoiding intimacy or closeness. </w:t>
      </w:r>
      <w:r w:rsidR="002373EC">
        <w:t xml:space="preserve">Appearing anxious/hyper-vigilant. </w:t>
      </w:r>
      <w:r w:rsidR="00F82F79">
        <w:t xml:space="preserve">Regressing to younger behaviour </w:t>
      </w:r>
      <w:r w:rsidR="005C051B">
        <w:t>(e.g., bedwetting or thumb sucking).</w:t>
      </w:r>
      <w:r w:rsidR="00E7727F">
        <w:t xml:space="preserve"> </w:t>
      </w:r>
      <w:r w:rsidR="00B032AD">
        <w:t xml:space="preserve">Appearing </w:t>
      </w:r>
      <w:r w:rsidR="00353AB7">
        <w:t>depressed.</w:t>
      </w:r>
      <w:r w:rsidR="00E7727F">
        <w:t xml:space="preserve"> </w:t>
      </w:r>
      <w:r w:rsidR="00353AB7">
        <w:t xml:space="preserve">Expressing negative feelings about self </w:t>
      </w:r>
      <w:r w:rsidR="00D81B74">
        <w:t xml:space="preserve">or body as repulsive or bad. </w:t>
      </w:r>
      <w:r w:rsidR="000F7F02">
        <w:t xml:space="preserve">Developing eating issues (e.g., refusing to eat </w:t>
      </w:r>
      <w:r w:rsidR="00D07D32">
        <w:t>or overeating).</w:t>
      </w:r>
      <w:r w:rsidR="00E7727F">
        <w:t xml:space="preserve"> </w:t>
      </w:r>
      <w:r w:rsidR="00D07D32">
        <w:t xml:space="preserve">Misusing substances </w:t>
      </w:r>
      <w:r w:rsidR="00F944F8">
        <w:t>or alcohol. Self-harming.</w:t>
      </w:r>
    </w:p>
    <w:p w14:paraId="20EB7E57" w14:textId="77777777" w:rsidR="00064EDD" w:rsidRDefault="00064EDD" w:rsidP="00A941E6">
      <w:pPr>
        <w:spacing w:after="0"/>
      </w:pPr>
    </w:p>
    <w:p w14:paraId="7EA5544E" w14:textId="4A102386" w:rsidR="00064EDD" w:rsidRDefault="00064EDD" w:rsidP="00A941E6">
      <w:pPr>
        <w:spacing w:after="0"/>
      </w:pPr>
      <w:r>
        <w:t xml:space="preserve">4. </w:t>
      </w:r>
      <w:r w:rsidR="00011E04">
        <w:t>INFLUENCE OF ATT</w:t>
      </w:r>
      <w:r w:rsidR="006A0DB5">
        <w:t>CHMENT RELATIONSHIPS</w:t>
      </w:r>
    </w:p>
    <w:p w14:paraId="059A8041" w14:textId="4E17B36F" w:rsidR="006A0DB5" w:rsidRDefault="006A0DB5" w:rsidP="00A941E6">
      <w:pPr>
        <w:spacing w:after="0"/>
      </w:pPr>
      <w:r>
        <w:t>Their psychological</w:t>
      </w:r>
      <w:r w:rsidR="008219E4">
        <w:t xml:space="preserve"> safety</w:t>
      </w:r>
      <w:r w:rsidR="004D7C3A">
        <w:t xml:space="preserve"> much more dependant on others (</w:t>
      </w:r>
      <w:r w:rsidR="00756D77">
        <w:t xml:space="preserve">attachment figures) who can positively or negatively </w:t>
      </w:r>
      <w:r w:rsidR="00835F0D">
        <w:t>affect.</w:t>
      </w:r>
    </w:p>
    <w:p w14:paraId="31193DC2" w14:textId="0EBC103D" w:rsidR="00835F0D" w:rsidRDefault="00835F0D" w:rsidP="00A941E6">
      <w:pPr>
        <w:spacing w:after="0"/>
      </w:pPr>
      <w:r>
        <w:t xml:space="preserve">Think family/parent context and unresolved trauma for them. </w:t>
      </w:r>
    </w:p>
    <w:p w14:paraId="04054C46" w14:textId="77777777" w:rsidR="00557875" w:rsidRDefault="00557875" w:rsidP="00A941E6">
      <w:pPr>
        <w:spacing w:after="0"/>
      </w:pPr>
    </w:p>
    <w:p w14:paraId="29346FA0" w14:textId="0D010D0F" w:rsidR="00557875" w:rsidRDefault="00557875" w:rsidP="00A941E6">
      <w:pPr>
        <w:spacing w:after="0"/>
      </w:pPr>
      <w:r>
        <w:t xml:space="preserve">5. </w:t>
      </w:r>
      <w:r w:rsidR="00AE688F">
        <w:t>FIGHT FLIGHT FREEZE.</w:t>
      </w:r>
    </w:p>
    <w:p w14:paraId="78712F11" w14:textId="77777777" w:rsidR="00A91DDB" w:rsidRDefault="00C469AC" w:rsidP="00A941E6">
      <w:pPr>
        <w:spacing w:after="0"/>
      </w:pPr>
      <w:r>
        <w:t xml:space="preserve">Freeze. The first two responses; Fight and flight, are </w:t>
      </w:r>
      <w:r w:rsidR="006115D9">
        <w:t xml:space="preserve">often not the reactions that happen during rape or sexual assault </w:t>
      </w:r>
      <w:r w:rsidR="00EF27EC">
        <w:t xml:space="preserve">as these might lead to further </w:t>
      </w:r>
      <w:r w:rsidR="00750DDD">
        <w:t xml:space="preserve">harm or danger. Therefore, what is commonly experienced </w:t>
      </w:r>
      <w:r w:rsidR="00C37D5E">
        <w:t xml:space="preserve">is the survival response Freeze. </w:t>
      </w:r>
      <w:r w:rsidR="00705DB9">
        <w:t xml:space="preserve">The brain has assessed that the danger is so great </w:t>
      </w:r>
      <w:r w:rsidR="009A125D">
        <w:t xml:space="preserve">that you cannot fight or outrun it. It concludes the safest thing to do is </w:t>
      </w:r>
      <w:r w:rsidR="00EB5908">
        <w:t xml:space="preserve">to go into a protective state of freeze. By freezing you are </w:t>
      </w:r>
      <w:r w:rsidR="00756C93">
        <w:t xml:space="preserve">temporarily immobilised </w:t>
      </w:r>
      <w:r w:rsidR="002F3B58">
        <w:t xml:space="preserve">mentally and physically to protect </w:t>
      </w:r>
      <w:r w:rsidR="006D53C5">
        <w:t>you from danger and to ensure your best chance of survival. Which is what you did you surviv</w:t>
      </w:r>
      <w:r w:rsidR="00EC55DC">
        <w:t xml:space="preserve">ed! </w:t>
      </w:r>
    </w:p>
    <w:p w14:paraId="0F1956CE" w14:textId="1AE5AED7" w:rsidR="00C469AC" w:rsidRDefault="00EC55DC" w:rsidP="00A941E6">
      <w:pPr>
        <w:spacing w:after="0"/>
      </w:pPr>
      <w:r>
        <w:t xml:space="preserve">It is important to note there are also </w:t>
      </w:r>
      <w:r w:rsidR="00C24866">
        <w:t xml:space="preserve">some other </w:t>
      </w:r>
      <w:r w:rsidR="00897CBC">
        <w:t>responses</w:t>
      </w:r>
      <w:r w:rsidR="00C24866">
        <w:t xml:space="preserve"> that are similar to </w:t>
      </w:r>
      <w:r w:rsidR="00897CBC">
        <w:t>freeze,</w:t>
      </w:r>
      <w:r w:rsidR="00C24866">
        <w:t xml:space="preserve"> and these are </w:t>
      </w:r>
      <w:r w:rsidR="003A53FD">
        <w:t xml:space="preserve">flop and friend. Flop is very similar to freeze </w:t>
      </w:r>
      <w:r w:rsidR="00897CBC">
        <w:t xml:space="preserve">where the muscles </w:t>
      </w:r>
      <w:r w:rsidR="002F1601">
        <w:t xml:space="preserve">in the body go ‘soft’ and this works in a similar way to protect </w:t>
      </w:r>
      <w:r w:rsidR="002D79D3">
        <w:t xml:space="preserve">us from physical pain. Friend or be-friend is when you may try </w:t>
      </w:r>
      <w:r w:rsidR="000D7E7A">
        <w:t xml:space="preserve">to appease or pacify the other person, negotiate or plead with them. </w:t>
      </w:r>
      <w:r w:rsidR="00C010E3">
        <w:t xml:space="preserve">You may also try to be-friend </w:t>
      </w:r>
      <w:r w:rsidR="00D5598D">
        <w:t xml:space="preserve">a passer-by or someone in the same building by calling out for help. </w:t>
      </w:r>
    </w:p>
    <w:p w14:paraId="6D206054" w14:textId="0AF3FFEC" w:rsidR="00A91DDB" w:rsidRDefault="00A91DDB" w:rsidP="00A941E6">
      <w:pPr>
        <w:spacing w:after="0"/>
      </w:pPr>
      <w:r>
        <w:t xml:space="preserve">You can sometimes feel </w:t>
      </w:r>
      <w:r w:rsidR="005236B8">
        <w:t>angry, annoyed or disappointed with yourself a</w:t>
      </w:r>
      <w:r w:rsidR="008E1552">
        <w:t xml:space="preserve">nd the way you reacted during an assault </w:t>
      </w:r>
      <w:r w:rsidR="00E31DD9">
        <w:t xml:space="preserve">but hopefully learning about the above responses, you can </w:t>
      </w:r>
      <w:r w:rsidR="00513BC3">
        <w:t xml:space="preserve">understand them. </w:t>
      </w:r>
      <w:r w:rsidR="002621CA">
        <w:t xml:space="preserve">Your brain helped you </w:t>
      </w:r>
      <w:proofErr w:type="gramStart"/>
      <w:r w:rsidR="002621CA">
        <w:t>survive</w:t>
      </w:r>
      <w:proofErr w:type="gramEnd"/>
      <w:r w:rsidR="002621CA">
        <w:t xml:space="preserve"> and it did it without your conscious control. </w:t>
      </w:r>
    </w:p>
    <w:p w14:paraId="1A81FFE5" w14:textId="77777777" w:rsidR="009355A1" w:rsidRDefault="009355A1" w:rsidP="00A941E6">
      <w:pPr>
        <w:spacing w:after="0"/>
      </w:pPr>
    </w:p>
    <w:p w14:paraId="04DB869C" w14:textId="0FB40DAF" w:rsidR="009355A1" w:rsidRDefault="00557875" w:rsidP="00A941E6">
      <w:pPr>
        <w:spacing w:after="0"/>
      </w:pPr>
      <w:r>
        <w:t>6</w:t>
      </w:r>
      <w:r w:rsidR="009355A1">
        <w:t xml:space="preserve">. </w:t>
      </w:r>
      <w:r w:rsidR="00D8388F">
        <w:t xml:space="preserve">HOW CAN WE </w:t>
      </w:r>
      <w:r w:rsidR="003D1B65">
        <w:t>SUPPORT CHILDREN WITH TRAUMA.</w:t>
      </w:r>
    </w:p>
    <w:p w14:paraId="40CEC12C" w14:textId="67082E83" w:rsidR="003D1B65" w:rsidRPr="0018363B" w:rsidRDefault="003D1B65" w:rsidP="00A941E6">
      <w:pPr>
        <w:spacing w:after="0"/>
      </w:pPr>
      <w:r w:rsidRPr="007F295A">
        <w:rPr>
          <w:u w:val="single"/>
        </w:rPr>
        <w:t>Understanding.</w:t>
      </w:r>
      <w:r>
        <w:t xml:space="preserve"> </w:t>
      </w:r>
      <w:r w:rsidR="003D1D22">
        <w:t xml:space="preserve">Screening, assessment. Ensures trauma informed </w:t>
      </w:r>
      <w:r w:rsidR="00BA2BC9">
        <w:t xml:space="preserve">approach. Clear, non-shaming formulation. </w:t>
      </w:r>
      <w:r w:rsidR="007F295A" w:rsidRPr="007F295A">
        <w:rPr>
          <w:u w:val="single"/>
        </w:rPr>
        <w:t>Safety/Relationships.</w:t>
      </w:r>
      <w:r w:rsidR="0018363B">
        <w:t xml:space="preserve"> Need to attend to relationships and help children feel safe</w:t>
      </w:r>
      <w:r w:rsidR="00E47CDE">
        <w:t>, carers</w:t>
      </w:r>
      <w:r w:rsidR="00F9631C">
        <w:t>,</w:t>
      </w:r>
      <w:r w:rsidR="00E47CDE">
        <w:t xml:space="preserve"> support networks</w:t>
      </w:r>
      <w:r w:rsidR="00F9631C">
        <w:t xml:space="preserve">, your relationship. Hold in mind </w:t>
      </w:r>
      <w:r w:rsidR="00553988">
        <w:t>current experiences-are they safe now</w:t>
      </w:r>
      <w:r w:rsidR="00E65B63">
        <w:t>!</w:t>
      </w:r>
    </w:p>
    <w:p w14:paraId="4EC35B0B" w14:textId="77777777" w:rsidR="00330F5A" w:rsidRDefault="00330F5A"/>
    <w:p w14:paraId="0F567809" w14:textId="7B83EF6D" w:rsidR="00E65B63" w:rsidRDefault="00AE688F">
      <w:r>
        <w:t>7</w:t>
      </w:r>
      <w:r w:rsidR="00133CAA">
        <w:t>. AFTER SAFETY AND UNDERSTANDING</w:t>
      </w:r>
      <w:r w:rsidR="009026E2">
        <w:t>.</w:t>
      </w:r>
    </w:p>
    <w:p w14:paraId="231F0F87" w14:textId="3A989D5C" w:rsidR="009026E2" w:rsidRDefault="009026E2">
      <w:r>
        <w:t xml:space="preserve">Acceptance / normalisation </w:t>
      </w:r>
      <w:r w:rsidR="00D5603F">
        <w:t>of experience</w:t>
      </w:r>
      <w:r w:rsidR="00E738A5">
        <w:t>.</w:t>
      </w:r>
      <w:r w:rsidR="00D5603F">
        <w:t xml:space="preserve"> </w:t>
      </w:r>
      <w:r w:rsidR="00E738A5">
        <w:t>R</w:t>
      </w:r>
      <w:r w:rsidR="00D5603F">
        <w:t>egulation</w:t>
      </w:r>
      <w:r w:rsidR="00E738A5">
        <w:t>.</w:t>
      </w:r>
      <w:r w:rsidR="00D5603F">
        <w:t xml:space="preserve"> </w:t>
      </w:r>
      <w:r w:rsidR="00E738A5">
        <w:t>W</w:t>
      </w:r>
      <w:r w:rsidR="00D5603F">
        <w:t>ork on impact</w:t>
      </w:r>
      <w:r w:rsidR="00F924FD">
        <w:t xml:space="preserve"> (e.g., anxiety, sleep, flashbacks). </w:t>
      </w:r>
      <w:r w:rsidR="00E738A5">
        <w:t xml:space="preserve">Through relationships </w:t>
      </w:r>
      <w:r w:rsidR="00052F2D">
        <w:t>and differing levels of professional support.</w:t>
      </w:r>
    </w:p>
    <w:p w14:paraId="67345FA6" w14:textId="7FBDC8B3" w:rsidR="002304C6" w:rsidRDefault="00AE688F">
      <w:r>
        <w:t>8</w:t>
      </w:r>
      <w:r w:rsidR="006E2EF2">
        <w:t xml:space="preserve">. </w:t>
      </w:r>
      <w:r w:rsidR="002304C6">
        <w:t>SUMMARY OF WHAT IS HELPFUL.</w:t>
      </w:r>
    </w:p>
    <w:p w14:paraId="0129A472" w14:textId="728CB368" w:rsidR="002304C6" w:rsidRDefault="002304C6">
      <w:r>
        <w:t xml:space="preserve">Screening. Understanding </w:t>
      </w:r>
      <w:r w:rsidR="00997C93">
        <w:t xml:space="preserve">(especially behaviour) through a trauma lens. Thinking about </w:t>
      </w:r>
      <w:r w:rsidR="0028451E">
        <w:t>developmental stage/delay (even in adults)</w:t>
      </w:r>
      <w:r w:rsidR="00843BFE">
        <w:t xml:space="preserve">. Safety (past and present). Relationships. </w:t>
      </w:r>
    </w:p>
    <w:p w14:paraId="519887FB" w14:textId="77777777" w:rsidR="00067C7E" w:rsidRDefault="00067C7E" w:rsidP="00067C7E">
      <w:pPr>
        <w:rPr>
          <w:b/>
          <w:bCs/>
          <w:u w:val="single"/>
        </w:rPr>
      </w:pPr>
      <w:hyperlink r:id="rId7" w:history="1">
        <w:r>
          <w:rPr>
            <w:rStyle w:val="Hyperlink"/>
            <w:b/>
            <w:bCs/>
          </w:rPr>
          <w:t>T.I. L&amp;L Session 4 "Trauma in young people"</w:t>
        </w:r>
      </w:hyperlink>
    </w:p>
    <w:p w14:paraId="7B539C1A" w14:textId="77777777" w:rsidR="00067C7E" w:rsidRDefault="00067C7E"/>
    <w:sectPr w:rsidR="00067C7E">
      <w:headerReference w:type="even" r:id="rId8"/>
      <w:headerReference w:type="default" r:id="rId9"/>
      <w:headerReference w:type="firs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65C542" w14:textId="77777777" w:rsidR="00D63A57" w:rsidRDefault="00D63A57" w:rsidP="004C2443">
      <w:pPr>
        <w:spacing w:after="0" w:line="240" w:lineRule="auto"/>
      </w:pPr>
      <w:r>
        <w:separator/>
      </w:r>
    </w:p>
  </w:endnote>
  <w:endnote w:type="continuationSeparator" w:id="0">
    <w:p w14:paraId="6D06AE6B" w14:textId="77777777" w:rsidR="00D63A57" w:rsidRDefault="00D63A57" w:rsidP="004C24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6A273D" w14:textId="77777777" w:rsidR="00D63A57" w:rsidRDefault="00D63A57" w:rsidP="004C2443">
      <w:pPr>
        <w:spacing w:after="0" w:line="240" w:lineRule="auto"/>
      </w:pPr>
      <w:r>
        <w:separator/>
      </w:r>
    </w:p>
  </w:footnote>
  <w:footnote w:type="continuationSeparator" w:id="0">
    <w:p w14:paraId="533CAD8C" w14:textId="77777777" w:rsidR="00D63A57" w:rsidRDefault="00D63A57" w:rsidP="004C24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77E736" w14:textId="4F24FDC4" w:rsidR="004C2443" w:rsidRDefault="004C2443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9282E08" wp14:editId="07E0C4F3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443865" cy="443865"/>
              <wp:effectExtent l="0" t="0" r="0" b="4445"/>
              <wp:wrapNone/>
              <wp:docPr id="2" name="Text Box 2" descr="Information Classification: CONTROLL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1519E56" w14:textId="03340198" w:rsidR="004C2443" w:rsidRPr="004C2443" w:rsidRDefault="004C2443" w:rsidP="004C2443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8C00"/>
                              <w:sz w:val="20"/>
                              <w:szCs w:val="20"/>
                            </w:rPr>
                          </w:pPr>
                          <w:r w:rsidRPr="004C2443">
                            <w:rPr>
                              <w:rFonts w:ascii="Calibri" w:eastAsia="Calibri" w:hAnsi="Calibri" w:cs="Calibri"/>
                              <w:noProof/>
                              <w:color w:val="FF8C00"/>
                              <w:sz w:val="20"/>
                              <w:szCs w:val="20"/>
                            </w:rPr>
                            <w:t>Information Classification: CONTROLLED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9282E0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Information Classification: CONTROLLED" style="position:absolute;margin-left:-16.25pt;margin-top:0;width:34.95pt;height:34.95pt;z-index:251659264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" filled="f" stroked="f">
              <v:fill o:detectmouseclick="t"/>
              <v:textbox style="mso-fit-shape-to-text:t" inset="0,15pt,20pt,0">
                <w:txbxContent>
                  <w:p w14:paraId="11519E56" w14:textId="03340198" w:rsidR="004C2443" w:rsidRPr="004C2443" w:rsidRDefault="004C2443" w:rsidP="004C2443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8C00"/>
                        <w:sz w:val="20"/>
                        <w:szCs w:val="20"/>
                      </w:rPr>
                    </w:pPr>
                    <w:r w:rsidRPr="004C2443">
                      <w:rPr>
                        <w:rFonts w:ascii="Calibri" w:eastAsia="Calibri" w:hAnsi="Calibri" w:cs="Calibri"/>
                        <w:noProof/>
                        <w:color w:val="FF8C00"/>
                        <w:sz w:val="20"/>
                        <w:szCs w:val="20"/>
                      </w:rPr>
                      <w:t>Information Classification: CONTROLLED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2F71AF" w14:textId="23A81D56" w:rsidR="004C2443" w:rsidRDefault="004C2443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037A3F0B" wp14:editId="63F46425">
              <wp:simplePos x="914400" y="450850"/>
              <wp:positionH relativeFrom="page">
                <wp:align>right</wp:align>
              </wp:positionH>
              <wp:positionV relativeFrom="page">
                <wp:align>top</wp:align>
              </wp:positionV>
              <wp:extent cx="443865" cy="443865"/>
              <wp:effectExtent l="0" t="0" r="0" b="4445"/>
              <wp:wrapNone/>
              <wp:docPr id="3" name="Text Box 3" descr="Information Classification: CONTROLL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79A8EF2" w14:textId="7F6AE427" w:rsidR="004C2443" w:rsidRPr="004C2443" w:rsidRDefault="004C2443" w:rsidP="004C2443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8C00"/>
                              <w:sz w:val="20"/>
                              <w:szCs w:val="20"/>
                            </w:rPr>
                          </w:pPr>
                          <w:r w:rsidRPr="004C2443">
                            <w:rPr>
                              <w:rFonts w:ascii="Calibri" w:eastAsia="Calibri" w:hAnsi="Calibri" w:cs="Calibri"/>
                              <w:noProof/>
                              <w:color w:val="FF8C00"/>
                              <w:sz w:val="20"/>
                              <w:szCs w:val="20"/>
                            </w:rPr>
                            <w:t>Information Classification: CONTROLLED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37A3F0B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Information Classification: CONTROLLED" style="position:absolute;margin-left:-16.25pt;margin-top:0;width:34.95pt;height:34.95pt;z-index:251660288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" filled="f" stroked="f">
              <v:fill o:detectmouseclick="t"/>
              <v:textbox style="mso-fit-shape-to-text:t" inset="0,15pt,20pt,0">
                <w:txbxContent>
                  <w:p w14:paraId="779A8EF2" w14:textId="7F6AE427" w:rsidR="004C2443" w:rsidRPr="004C2443" w:rsidRDefault="004C2443" w:rsidP="004C2443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8C00"/>
                        <w:sz w:val="20"/>
                        <w:szCs w:val="20"/>
                      </w:rPr>
                    </w:pPr>
                    <w:r w:rsidRPr="004C2443">
                      <w:rPr>
                        <w:rFonts w:ascii="Calibri" w:eastAsia="Calibri" w:hAnsi="Calibri" w:cs="Calibri"/>
                        <w:noProof/>
                        <w:color w:val="FF8C00"/>
                        <w:sz w:val="20"/>
                        <w:szCs w:val="20"/>
                      </w:rPr>
                      <w:t>Information Classification: CONTROLLED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E37321" w14:textId="5E6D7D60" w:rsidR="004C2443" w:rsidRDefault="004C2443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296FB6A6" wp14:editId="79311DDA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443865" cy="443865"/>
              <wp:effectExtent l="0" t="0" r="0" b="4445"/>
              <wp:wrapNone/>
              <wp:docPr id="1" name="Text Box 1" descr="Information Classification: CONTROLL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2063DFF" w14:textId="74855B7E" w:rsidR="004C2443" w:rsidRPr="004C2443" w:rsidRDefault="004C2443" w:rsidP="004C2443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8C00"/>
                              <w:sz w:val="20"/>
                              <w:szCs w:val="20"/>
                            </w:rPr>
                          </w:pPr>
                          <w:r w:rsidRPr="004C2443">
                            <w:rPr>
                              <w:rFonts w:ascii="Calibri" w:eastAsia="Calibri" w:hAnsi="Calibri" w:cs="Calibri"/>
                              <w:noProof/>
                              <w:color w:val="FF8C00"/>
                              <w:sz w:val="20"/>
                              <w:szCs w:val="20"/>
                            </w:rPr>
                            <w:t>Information Classification: CONTROLLED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96FB6A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Information Classification: CONTROLLED" style="position:absolute;margin-left:-16.25pt;margin-top:0;width:34.95pt;height:34.95pt;z-index:251658240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" filled="f" stroked="f">
              <v:fill o:detectmouseclick="t"/>
              <v:textbox style="mso-fit-shape-to-text:t" inset="0,15pt,20pt,0">
                <w:txbxContent>
                  <w:p w14:paraId="72063DFF" w14:textId="74855B7E" w:rsidR="004C2443" w:rsidRPr="004C2443" w:rsidRDefault="004C2443" w:rsidP="004C2443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8C00"/>
                        <w:sz w:val="20"/>
                        <w:szCs w:val="20"/>
                      </w:rPr>
                    </w:pPr>
                    <w:r w:rsidRPr="004C2443">
                      <w:rPr>
                        <w:rFonts w:ascii="Calibri" w:eastAsia="Calibri" w:hAnsi="Calibri" w:cs="Calibri"/>
                        <w:noProof/>
                        <w:color w:val="FF8C00"/>
                        <w:sz w:val="20"/>
                        <w:szCs w:val="20"/>
                      </w:rPr>
                      <w:t>Information Classification: CONTROLLED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6225C"/>
    <w:multiLevelType w:val="hybridMultilevel"/>
    <w:tmpl w:val="B03EC56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4F0438"/>
    <w:multiLevelType w:val="hybridMultilevel"/>
    <w:tmpl w:val="5CAED2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535543"/>
    <w:multiLevelType w:val="hybridMultilevel"/>
    <w:tmpl w:val="68A0608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F070B0"/>
    <w:multiLevelType w:val="hybridMultilevel"/>
    <w:tmpl w:val="FC2E01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800382"/>
    <w:multiLevelType w:val="hybridMultilevel"/>
    <w:tmpl w:val="AE824E1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9E25C1"/>
    <w:multiLevelType w:val="hybridMultilevel"/>
    <w:tmpl w:val="6D5CFA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240987"/>
    <w:multiLevelType w:val="hybridMultilevel"/>
    <w:tmpl w:val="D4A664F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4320867">
    <w:abstractNumId w:val="0"/>
  </w:num>
  <w:num w:numId="2" w16cid:durableId="1826164459">
    <w:abstractNumId w:val="3"/>
  </w:num>
  <w:num w:numId="3" w16cid:durableId="1200969669">
    <w:abstractNumId w:val="6"/>
  </w:num>
  <w:num w:numId="4" w16cid:durableId="1156842601">
    <w:abstractNumId w:val="4"/>
  </w:num>
  <w:num w:numId="5" w16cid:durableId="1418359055">
    <w:abstractNumId w:val="1"/>
  </w:num>
  <w:num w:numId="6" w16cid:durableId="315183537">
    <w:abstractNumId w:val="2"/>
  </w:num>
  <w:num w:numId="7" w16cid:durableId="143945045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443"/>
    <w:rsid w:val="000009CD"/>
    <w:rsid w:val="00011E04"/>
    <w:rsid w:val="000455B3"/>
    <w:rsid w:val="00052F2D"/>
    <w:rsid w:val="00064EDD"/>
    <w:rsid w:val="00067C7E"/>
    <w:rsid w:val="000D7E7A"/>
    <w:rsid w:val="000F7F02"/>
    <w:rsid w:val="00104835"/>
    <w:rsid w:val="00133CAA"/>
    <w:rsid w:val="00141F93"/>
    <w:rsid w:val="00170C1E"/>
    <w:rsid w:val="001750CB"/>
    <w:rsid w:val="0018363B"/>
    <w:rsid w:val="002304C6"/>
    <w:rsid w:val="002373EC"/>
    <w:rsid w:val="002621CA"/>
    <w:rsid w:val="0028451E"/>
    <w:rsid w:val="002D79D3"/>
    <w:rsid w:val="002F1601"/>
    <w:rsid w:val="002F3B58"/>
    <w:rsid w:val="00330F5A"/>
    <w:rsid w:val="00353AB7"/>
    <w:rsid w:val="003A53FD"/>
    <w:rsid w:val="003D1B65"/>
    <w:rsid w:val="003D1D22"/>
    <w:rsid w:val="003F54EB"/>
    <w:rsid w:val="00446CAD"/>
    <w:rsid w:val="004478AD"/>
    <w:rsid w:val="00485435"/>
    <w:rsid w:val="004C2443"/>
    <w:rsid w:val="004C36BC"/>
    <w:rsid w:val="004D1E04"/>
    <w:rsid w:val="004D7C3A"/>
    <w:rsid w:val="00513BC3"/>
    <w:rsid w:val="005236B8"/>
    <w:rsid w:val="00524E41"/>
    <w:rsid w:val="00544728"/>
    <w:rsid w:val="00553988"/>
    <w:rsid w:val="00557875"/>
    <w:rsid w:val="005A60FF"/>
    <w:rsid w:val="005C051B"/>
    <w:rsid w:val="005C2E31"/>
    <w:rsid w:val="005F12D7"/>
    <w:rsid w:val="006115D9"/>
    <w:rsid w:val="006470F5"/>
    <w:rsid w:val="006A0DB5"/>
    <w:rsid w:val="006C6574"/>
    <w:rsid w:val="006D53C5"/>
    <w:rsid w:val="006D6436"/>
    <w:rsid w:val="006E2EF2"/>
    <w:rsid w:val="00705DB9"/>
    <w:rsid w:val="007456C3"/>
    <w:rsid w:val="00750DDD"/>
    <w:rsid w:val="00756C93"/>
    <w:rsid w:val="00756D77"/>
    <w:rsid w:val="007767E4"/>
    <w:rsid w:val="007C3460"/>
    <w:rsid w:val="007C59C5"/>
    <w:rsid w:val="007F295A"/>
    <w:rsid w:val="008219E4"/>
    <w:rsid w:val="00835F0D"/>
    <w:rsid w:val="00843BFE"/>
    <w:rsid w:val="00897CBC"/>
    <w:rsid w:val="008E1552"/>
    <w:rsid w:val="009026E2"/>
    <w:rsid w:val="009355A1"/>
    <w:rsid w:val="009565DA"/>
    <w:rsid w:val="00974080"/>
    <w:rsid w:val="00997C93"/>
    <w:rsid w:val="009A125D"/>
    <w:rsid w:val="00A31A54"/>
    <w:rsid w:val="00A65B91"/>
    <w:rsid w:val="00A711F3"/>
    <w:rsid w:val="00A91DDB"/>
    <w:rsid w:val="00A941E6"/>
    <w:rsid w:val="00AE688F"/>
    <w:rsid w:val="00B032AD"/>
    <w:rsid w:val="00BA0E48"/>
    <w:rsid w:val="00BA1E09"/>
    <w:rsid w:val="00BA29ED"/>
    <w:rsid w:val="00BA2BC9"/>
    <w:rsid w:val="00BD097B"/>
    <w:rsid w:val="00BD313F"/>
    <w:rsid w:val="00BF2E5D"/>
    <w:rsid w:val="00C010E3"/>
    <w:rsid w:val="00C03A3E"/>
    <w:rsid w:val="00C24866"/>
    <w:rsid w:val="00C357CF"/>
    <w:rsid w:val="00C37D5E"/>
    <w:rsid w:val="00C469AC"/>
    <w:rsid w:val="00C873A1"/>
    <w:rsid w:val="00D07D32"/>
    <w:rsid w:val="00D237B3"/>
    <w:rsid w:val="00D5598D"/>
    <w:rsid w:val="00D5603F"/>
    <w:rsid w:val="00D63A57"/>
    <w:rsid w:val="00D81B74"/>
    <w:rsid w:val="00D8388F"/>
    <w:rsid w:val="00DF5392"/>
    <w:rsid w:val="00E31DD9"/>
    <w:rsid w:val="00E47CDE"/>
    <w:rsid w:val="00E65B63"/>
    <w:rsid w:val="00E738A5"/>
    <w:rsid w:val="00E7727F"/>
    <w:rsid w:val="00E8538D"/>
    <w:rsid w:val="00EA13A1"/>
    <w:rsid w:val="00EB5908"/>
    <w:rsid w:val="00EC55DC"/>
    <w:rsid w:val="00EC7E45"/>
    <w:rsid w:val="00EF27EC"/>
    <w:rsid w:val="00F21301"/>
    <w:rsid w:val="00F37A3D"/>
    <w:rsid w:val="00F55DDD"/>
    <w:rsid w:val="00F82F79"/>
    <w:rsid w:val="00F924FD"/>
    <w:rsid w:val="00F944F8"/>
    <w:rsid w:val="00F9631C"/>
    <w:rsid w:val="00FC7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68264B"/>
  <w15:chartTrackingRefBased/>
  <w15:docId w15:val="{02468350-2F43-4F03-9CD5-A2410AC6C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24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2443"/>
  </w:style>
  <w:style w:type="paragraph" w:styleId="ListParagraph">
    <w:name w:val="List Paragraph"/>
    <w:basedOn w:val="Normal"/>
    <w:uiPriority w:val="34"/>
    <w:qFormat/>
    <w:rsid w:val="00FC774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67C7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YyzDWjKS4R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543</Words>
  <Characters>3099</Characters>
  <Application>Microsoft Office Word</Application>
  <DocSecurity>0</DocSecurity>
  <Lines>25</Lines>
  <Paragraphs>7</Paragraphs>
  <ScaleCrop>false</ScaleCrop>
  <Company>Cornwall Council</Company>
  <LinksUpToDate>false</LinksUpToDate>
  <CharactersWithSpaces>3635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Dylan Smith</dc:creator>
  <cp:keywords/>
  <dc:description/>
  <cp:lastModifiedBy>Dylan Smith</cp:lastModifiedBy>
  <cp:revision>117</cp:revision>
  <dcterms:created xsi:type="dcterms:W3CDTF">2024-09-25T08:03:00Z</dcterms:created>
  <dcterms:modified xsi:type="dcterms:W3CDTF">2024-09-25T10:31:00Z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1,2,3</vt:lpwstr>
  </property>
  <property fmtid="{D5CDD505-2E9C-101B-9397-08002B2CF9AE}" pid="3" name="ClassificationContentMarkingHeaderFontProps">
    <vt:lpwstr>#ff8c00,10,Calibri</vt:lpwstr>
  </property>
  <property fmtid="{D5CDD505-2E9C-101B-9397-08002B2CF9AE}" pid="4" name="ClassificationContentMarkingHeaderText">
    <vt:lpwstr>Information Classification: CONTROLLED</vt:lpwstr>
  </property>
  <property fmtid="{D5CDD505-2E9C-101B-9397-08002B2CF9AE}" pid="5" name="MSIP_Label_65bade86-969a-4cfc-8d70-99d1f0adeaba_Enabled">
    <vt:lpwstr>true</vt:lpwstr>
  </property>
  <property fmtid="{D5CDD505-2E9C-101B-9397-08002B2CF9AE}" pid="6" name="MSIP_Label_65bade86-969a-4cfc-8d70-99d1f0adeaba_SetDate">
    <vt:lpwstr>2024-09-25T08:05:08Z</vt:lpwstr>
  </property>
  <property fmtid="{D5CDD505-2E9C-101B-9397-08002B2CF9AE}" pid="7" name="MSIP_Label_65bade86-969a-4cfc-8d70-99d1f0adeaba_Method">
    <vt:lpwstr>Privileged</vt:lpwstr>
  </property>
  <property fmtid="{D5CDD505-2E9C-101B-9397-08002B2CF9AE}" pid="8" name="MSIP_Label_65bade86-969a-4cfc-8d70-99d1f0adeaba_Name">
    <vt:lpwstr>65bade86-969a-4cfc-8d70-99d1f0adeaba</vt:lpwstr>
  </property>
  <property fmtid="{D5CDD505-2E9C-101B-9397-08002B2CF9AE}" pid="9" name="MSIP_Label_65bade86-969a-4cfc-8d70-99d1f0adeaba_SiteId">
    <vt:lpwstr>efaa16aa-d1de-4d58-ba2e-2833fdfdd29f</vt:lpwstr>
  </property>
  <property fmtid="{D5CDD505-2E9C-101B-9397-08002B2CF9AE}" pid="10" name="MSIP_Label_65bade86-969a-4cfc-8d70-99d1f0adeaba_ActionId">
    <vt:lpwstr>b0e72afa-6190-419f-a415-357a487c7e84</vt:lpwstr>
  </property>
  <property fmtid="{D5CDD505-2E9C-101B-9397-08002B2CF9AE}" pid="11" name="MSIP_Label_65bade86-969a-4cfc-8d70-99d1f0adeaba_ContentBits">
    <vt:lpwstr>1</vt:lpwstr>
  </property>
</Properties>
</file>