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46F8" w14:textId="77777777" w:rsidR="00DD3DC4" w:rsidRPr="001534BF" w:rsidRDefault="00DD3DC4" w:rsidP="00DD3DC4">
      <w:pPr>
        <w:rPr>
          <w:rFonts w:ascii="Verdana" w:hAnsi="Verdana"/>
        </w:rPr>
      </w:pPr>
    </w:p>
    <w:p w14:paraId="31AD8018" w14:textId="77777777" w:rsidR="00096676" w:rsidRPr="001534BF" w:rsidRDefault="00096676" w:rsidP="00DD3DC4">
      <w:pPr>
        <w:rPr>
          <w:rFonts w:ascii="Verdana" w:hAnsi="Verdana"/>
        </w:rPr>
      </w:pPr>
    </w:p>
    <w:p w14:paraId="6817F70D" w14:textId="77777777" w:rsidR="00096676" w:rsidRPr="001534BF" w:rsidRDefault="00096676" w:rsidP="00DD3DC4">
      <w:pPr>
        <w:rPr>
          <w:rFonts w:ascii="Verdana" w:hAnsi="Verdana"/>
        </w:rPr>
      </w:pPr>
    </w:p>
    <w:p w14:paraId="7A6DA1DC" w14:textId="77777777" w:rsidR="00096676" w:rsidRPr="001534BF" w:rsidRDefault="00096676" w:rsidP="00DD3DC4">
      <w:pPr>
        <w:rPr>
          <w:rFonts w:ascii="Verdana" w:hAnsi="Verdana"/>
        </w:rPr>
      </w:pPr>
    </w:p>
    <w:p w14:paraId="5AE76397" w14:textId="77777777" w:rsidR="00096676" w:rsidRPr="001534BF" w:rsidRDefault="00096676" w:rsidP="00DD3DC4">
      <w:pPr>
        <w:rPr>
          <w:rFonts w:ascii="Verdana" w:hAnsi="Verdana"/>
        </w:rPr>
      </w:pPr>
    </w:p>
    <w:p w14:paraId="79E47CA1" w14:textId="77777777" w:rsidR="00096676" w:rsidRPr="001534BF" w:rsidRDefault="00096676" w:rsidP="00DD3DC4">
      <w:pPr>
        <w:rPr>
          <w:rFonts w:ascii="Verdana" w:hAnsi="Verdana"/>
        </w:rPr>
      </w:pPr>
    </w:p>
    <w:p w14:paraId="4D8E3874" w14:textId="77777777" w:rsidR="00096676" w:rsidRPr="001534BF" w:rsidRDefault="00096676" w:rsidP="00DD3DC4">
      <w:pPr>
        <w:rPr>
          <w:rFonts w:ascii="Verdana" w:hAnsi="Verdana"/>
        </w:rPr>
      </w:pPr>
    </w:p>
    <w:p w14:paraId="64189FAB" w14:textId="77777777" w:rsidR="007B0E9D" w:rsidRPr="001534BF" w:rsidRDefault="007B0E9D" w:rsidP="0065513C">
      <w:pPr>
        <w:rPr>
          <w:rFonts w:ascii="Verdana" w:hAnsi="Verdana"/>
          <w:sz w:val="22"/>
          <w:szCs w:val="22"/>
        </w:rPr>
      </w:pPr>
    </w:p>
    <w:p w14:paraId="1FB241AF" w14:textId="77777777" w:rsidR="00096676" w:rsidRPr="001534BF" w:rsidRDefault="00531F1D" w:rsidP="0098737C">
      <w:pPr>
        <w:rPr>
          <w:rFonts w:ascii="Verdana" w:hAnsi="Verdana"/>
          <w:b/>
          <w:sz w:val="48"/>
          <w:szCs w:val="48"/>
        </w:rPr>
      </w:pPr>
      <w:r w:rsidRPr="001534BF">
        <w:rPr>
          <w:rFonts w:ascii="Verdana" w:hAnsi="Verdana"/>
          <w:b/>
          <w:sz w:val="48"/>
          <w:szCs w:val="48"/>
        </w:rPr>
        <w:t>Role Profile</w:t>
      </w:r>
    </w:p>
    <w:p w14:paraId="148E92E5" w14:textId="77777777" w:rsidR="004B4F02" w:rsidRPr="001534BF" w:rsidRDefault="004B4F02" w:rsidP="00641C70">
      <w:pPr>
        <w:rPr>
          <w:rFonts w:ascii="Verdana" w:hAnsi="Verdana"/>
        </w:rPr>
      </w:pPr>
    </w:p>
    <w:tbl>
      <w:tblPr>
        <w:tblpPr w:leftFromText="180" w:rightFromText="180" w:vertAnchor="text" w:horzAnchor="margin" w:tblpY="24"/>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767"/>
      </w:tblGrid>
      <w:tr w:rsidR="00096676" w:rsidRPr="00BB53F8" w14:paraId="02B40DC9" w14:textId="77777777" w:rsidTr="00BB53F8">
        <w:trPr>
          <w:trHeight w:val="374"/>
        </w:trPr>
        <w:tc>
          <w:tcPr>
            <w:tcW w:w="3085" w:type="dxa"/>
            <w:shd w:val="clear" w:color="auto" w:fill="auto"/>
            <w:tcMar>
              <w:top w:w="28" w:type="dxa"/>
              <w:bottom w:w="28" w:type="dxa"/>
            </w:tcMar>
            <w:vAlign w:val="center"/>
          </w:tcPr>
          <w:p w14:paraId="3CA61722" w14:textId="77777777" w:rsidR="00096676" w:rsidRPr="00BB53F8" w:rsidRDefault="00096676" w:rsidP="00BB53F8">
            <w:pPr>
              <w:rPr>
                <w:rFonts w:ascii="Verdana" w:hAnsi="Verdana"/>
                <w:b/>
                <w:sz w:val="22"/>
                <w:szCs w:val="22"/>
              </w:rPr>
            </w:pPr>
            <w:r w:rsidRPr="00BB53F8">
              <w:rPr>
                <w:rFonts w:ascii="Verdana" w:hAnsi="Verdana"/>
                <w:b/>
                <w:sz w:val="22"/>
                <w:szCs w:val="22"/>
              </w:rPr>
              <w:t>Role title</w:t>
            </w:r>
          </w:p>
        </w:tc>
        <w:tc>
          <w:tcPr>
            <w:tcW w:w="6767" w:type="dxa"/>
            <w:shd w:val="clear" w:color="auto" w:fill="auto"/>
            <w:tcMar>
              <w:top w:w="28" w:type="dxa"/>
              <w:bottom w:w="28" w:type="dxa"/>
            </w:tcMar>
            <w:vAlign w:val="center"/>
          </w:tcPr>
          <w:p w14:paraId="4AD2592E" w14:textId="77777777" w:rsidR="00096676" w:rsidRPr="00BB53F8" w:rsidRDefault="00EE7B11" w:rsidP="00BB53F8">
            <w:pPr>
              <w:rPr>
                <w:rFonts w:ascii="Verdana" w:hAnsi="Verdana"/>
                <w:sz w:val="22"/>
                <w:szCs w:val="22"/>
              </w:rPr>
            </w:pPr>
            <w:r w:rsidRPr="00BB53F8">
              <w:rPr>
                <w:rFonts w:ascii="Verdana" w:hAnsi="Verdana"/>
                <w:sz w:val="22"/>
                <w:szCs w:val="22"/>
              </w:rPr>
              <w:t>Anti Social Behaviour Case worker</w:t>
            </w:r>
          </w:p>
        </w:tc>
      </w:tr>
      <w:tr w:rsidR="00096676" w:rsidRPr="00BB53F8" w14:paraId="4E3ABCBE" w14:textId="77777777" w:rsidTr="00BB53F8">
        <w:trPr>
          <w:trHeight w:val="374"/>
        </w:trPr>
        <w:tc>
          <w:tcPr>
            <w:tcW w:w="3085" w:type="dxa"/>
            <w:shd w:val="clear" w:color="auto" w:fill="auto"/>
            <w:tcMar>
              <w:top w:w="28" w:type="dxa"/>
              <w:bottom w:w="28" w:type="dxa"/>
            </w:tcMar>
            <w:vAlign w:val="center"/>
          </w:tcPr>
          <w:p w14:paraId="508183DA" w14:textId="77777777" w:rsidR="00096676" w:rsidRPr="00BB53F8" w:rsidRDefault="00096676" w:rsidP="00BB53F8">
            <w:pPr>
              <w:rPr>
                <w:rFonts w:ascii="Verdana" w:hAnsi="Verdana"/>
                <w:sz w:val="22"/>
                <w:szCs w:val="22"/>
              </w:rPr>
            </w:pPr>
            <w:r w:rsidRPr="00BB53F8">
              <w:rPr>
                <w:rFonts w:ascii="Verdana" w:hAnsi="Verdana"/>
                <w:b/>
                <w:sz w:val="22"/>
                <w:szCs w:val="22"/>
              </w:rPr>
              <w:t>Corporate directorate</w:t>
            </w:r>
          </w:p>
        </w:tc>
        <w:tc>
          <w:tcPr>
            <w:tcW w:w="6767" w:type="dxa"/>
            <w:shd w:val="clear" w:color="auto" w:fill="auto"/>
            <w:tcMar>
              <w:top w:w="28" w:type="dxa"/>
              <w:bottom w:w="28" w:type="dxa"/>
            </w:tcMar>
            <w:vAlign w:val="center"/>
          </w:tcPr>
          <w:p w14:paraId="13AC2601" w14:textId="77777777" w:rsidR="00096676" w:rsidRPr="00BB53F8" w:rsidRDefault="009A6388" w:rsidP="00BB53F8">
            <w:pPr>
              <w:rPr>
                <w:rFonts w:ascii="Verdana" w:hAnsi="Verdana"/>
                <w:sz w:val="22"/>
                <w:szCs w:val="22"/>
              </w:rPr>
            </w:pPr>
            <w:r>
              <w:rPr>
                <w:rFonts w:ascii="Verdana" w:hAnsi="Verdana"/>
                <w:sz w:val="22"/>
                <w:szCs w:val="22"/>
              </w:rPr>
              <w:t>Communities and Organisational Development</w:t>
            </w:r>
          </w:p>
        </w:tc>
      </w:tr>
      <w:tr w:rsidR="00096676" w:rsidRPr="00BB53F8" w14:paraId="32D2E35F" w14:textId="77777777" w:rsidTr="00BB53F8">
        <w:trPr>
          <w:trHeight w:val="374"/>
        </w:trPr>
        <w:tc>
          <w:tcPr>
            <w:tcW w:w="3085" w:type="dxa"/>
            <w:shd w:val="clear" w:color="auto" w:fill="auto"/>
            <w:tcMar>
              <w:top w:w="28" w:type="dxa"/>
              <w:bottom w:w="28" w:type="dxa"/>
            </w:tcMar>
            <w:vAlign w:val="center"/>
          </w:tcPr>
          <w:p w14:paraId="3E67B0B2" w14:textId="77777777" w:rsidR="00096676" w:rsidRPr="00BB53F8" w:rsidRDefault="00096676" w:rsidP="00BB53F8">
            <w:pPr>
              <w:rPr>
                <w:rFonts w:ascii="Verdana" w:hAnsi="Verdana"/>
                <w:sz w:val="22"/>
                <w:szCs w:val="22"/>
              </w:rPr>
            </w:pPr>
            <w:r w:rsidRPr="00BB53F8">
              <w:rPr>
                <w:rFonts w:ascii="Verdana" w:hAnsi="Verdana"/>
                <w:b/>
                <w:sz w:val="22"/>
                <w:szCs w:val="22"/>
              </w:rPr>
              <w:t>Service</w:t>
            </w:r>
          </w:p>
        </w:tc>
        <w:tc>
          <w:tcPr>
            <w:tcW w:w="6767" w:type="dxa"/>
            <w:shd w:val="clear" w:color="auto" w:fill="auto"/>
            <w:tcMar>
              <w:top w:w="28" w:type="dxa"/>
              <w:bottom w:w="28" w:type="dxa"/>
            </w:tcMar>
            <w:vAlign w:val="center"/>
          </w:tcPr>
          <w:p w14:paraId="2AF2772E" w14:textId="77777777" w:rsidR="00096676" w:rsidRPr="00BB53F8" w:rsidRDefault="009A6388" w:rsidP="00BB53F8">
            <w:pPr>
              <w:rPr>
                <w:rFonts w:ascii="Verdana" w:hAnsi="Verdana"/>
                <w:sz w:val="22"/>
                <w:szCs w:val="22"/>
              </w:rPr>
            </w:pPr>
            <w:r>
              <w:rPr>
                <w:rFonts w:ascii="Verdana" w:hAnsi="Verdana"/>
                <w:sz w:val="22"/>
                <w:szCs w:val="22"/>
              </w:rPr>
              <w:t xml:space="preserve">Fire and </w:t>
            </w:r>
            <w:r w:rsidR="006D2207" w:rsidRPr="00BB53F8">
              <w:rPr>
                <w:rFonts w:ascii="Verdana" w:hAnsi="Verdana"/>
                <w:sz w:val="22"/>
                <w:szCs w:val="22"/>
              </w:rPr>
              <w:t>Community Safety</w:t>
            </w:r>
          </w:p>
        </w:tc>
      </w:tr>
      <w:tr w:rsidR="00096676" w:rsidRPr="00BB53F8" w14:paraId="223C8756" w14:textId="77777777" w:rsidTr="00BB53F8">
        <w:trPr>
          <w:trHeight w:val="374"/>
        </w:trPr>
        <w:tc>
          <w:tcPr>
            <w:tcW w:w="3085" w:type="dxa"/>
            <w:shd w:val="clear" w:color="auto" w:fill="auto"/>
            <w:tcMar>
              <w:top w:w="28" w:type="dxa"/>
              <w:bottom w:w="28" w:type="dxa"/>
            </w:tcMar>
            <w:vAlign w:val="center"/>
          </w:tcPr>
          <w:p w14:paraId="5F698E2C" w14:textId="77777777" w:rsidR="00096676" w:rsidRPr="00BB53F8" w:rsidRDefault="00096676" w:rsidP="00BB53F8">
            <w:pPr>
              <w:rPr>
                <w:rFonts w:ascii="Verdana" w:hAnsi="Verdana"/>
                <w:sz w:val="22"/>
                <w:szCs w:val="22"/>
              </w:rPr>
            </w:pPr>
            <w:r w:rsidRPr="00BB53F8">
              <w:rPr>
                <w:rFonts w:ascii="Verdana" w:hAnsi="Verdana"/>
                <w:b/>
                <w:sz w:val="22"/>
                <w:szCs w:val="22"/>
              </w:rPr>
              <w:t>Team</w:t>
            </w:r>
          </w:p>
        </w:tc>
        <w:tc>
          <w:tcPr>
            <w:tcW w:w="6767" w:type="dxa"/>
            <w:shd w:val="clear" w:color="auto" w:fill="auto"/>
            <w:tcMar>
              <w:top w:w="28" w:type="dxa"/>
              <w:bottom w:w="28" w:type="dxa"/>
            </w:tcMar>
            <w:vAlign w:val="center"/>
          </w:tcPr>
          <w:p w14:paraId="6F8025F1" w14:textId="77777777" w:rsidR="00096676" w:rsidRPr="00BB53F8" w:rsidRDefault="00EE7B11" w:rsidP="00BB53F8">
            <w:pPr>
              <w:rPr>
                <w:rFonts w:ascii="Verdana" w:hAnsi="Verdana"/>
                <w:sz w:val="22"/>
                <w:szCs w:val="22"/>
              </w:rPr>
            </w:pPr>
            <w:r w:rsidRPr="00BB53F8">
              <w:rPr>
                <w:rFonts w:ascii="Verdana" w:hAnsi="Verdana"/>
                <w:sz w:val="22"/>
                <w:szCs w:val="22"/>
              </w:rPr>
              <w:t>Anti Social Behaviour Team</w:t>
            </w:r>
          </w:p>
        </w:tc>
      </w:tr>
      <w:tr w:rsidR="00096676" w:rsidRPr="00BB53F8" w14:paraId="3F72C94C" w14:textId="77777777" w:rsidTr="00BB53F8">
        <w:trPr>
          <w:trHeight w:val="374"/>
        </w:trPr>
        <w:tc>
          <w:tcPr>
            <w:tcW w:w="3085" w:type="dxa"/>
            <w:shd w:val="clear" w:color="auto" w:fill="auto"/>
            <w:tcMar>
              <w:top w:w="28" w:type="dxa"/>
              <w:bottom w:w="28" w:type="dxa"/>
            </w:tcMar>
            <w:vAlign w:val="center"/>
          </w:tcPr>
          <w:p w14:paraId="0720C098" w14:textId="77777777" w:rsidR="00096676" w:rsidRPr="00BB53F8" w:rsidRDefault="00096676" w:rsidP="00BB53F8">
            <w:pPr>
              <w:rPr>
                <w:rFonts w:ascii="Verdana" w:hAnsi="Verdana"/>
                <w:sz w:val="22"/>
                <w:szCs w:val="22"/>
              </w:rPr>
            </w:pPr>
            <w:r w:rsidRPr="00BB53F8">
              <w:rPr>
                <w:rFonts w:ascii="Verdana" w:hAnsi="Verdana"/>
                <w:b/>
                <w:sz w:val="22"/>
                <w:szCs w:val="22"/>
              </w:rPr>
              <w:t>Grade</w:t>
            </w:r>
          </w:p>
        </w:tc>
        <w:tc>
          <w:tcPr>
            <w:tcW w:w="6767" w:type="dxa"/>
            <w:shd w:val="clear" w:color="auto" w:fill="auto"/>
            <w:tcMar>
              <w:top w:w="28" w:type="dxa"/>
              <w:bottom w:w="28" w:type="dxa"/>
            </w:tcMar>
            <w:vAlign w:val="center"/>
          </w:tcPr>
          <w:p w14:paraId="0E892C3D" w14:textId="77777777" w:rsidR="00096676" w:rsidRPr="00BB53F8" w:rsidRDefault="009A6388" w:rsidP="00BB53F8">
            <w:pPr>
              <w:rPr>
                <w:rFonts w:ascii="Verdana" w:hAnsi="Verdana"/>
                <w:sz w:val="22"/>
                <w:szCs w:val="22"/>
              </w:rPr>
            </w:pPr>
            <w:r>
              <w:rPr>
                <w:rFonts w:ascii="Verdana" w:hAnsi="Verdana"/>
                <w:sz w:val="22"/>
                <w:szCs w:val="22"/>
              </w:rPr>
              <w:t>I</w:t>
            </w:r>
          </w:p>
        </w:tc>
      </w:tr>
      <w:tr w:rsidR="00096676" w:rsidRPr="00BB53F8" w14:paraId="14F879CE" w14:textId="77777777" w:rsidTr="00BB53F8">
        <w:trPr>
          <w:trHeight w:val="374"/>
        </w:trPr>
        <w:tc>
          <w:tcPr>
            <w:tcW w:w="3085" w:type="dxa"/>
            <w:shd w:val="clear" w:color="auto" w:fill="auto"/>
            <w:tcMar>
              <w:top w:w="28" w:type="dxa"/>
              <w:bottom w:w="28" w:type="dxa"/>
            </w:tcMar>
            <w:vAlign w:val="center"/>
          </w:tcPr>
          <w:p w14:paraId="31A137BC" w14:textId="77777777" w:rsidR="00096676" w:rsidRPr="00BB53F8" w:rsidRDefault="00096676" w:rsidP="00BB53F8">
            <w:pPr>
              <w:rPr>
                <w:rFonts w:ascii="Verdana" w:hAnsi="Verdana"/>
                <w:b/>
                <w:sz w:val="22"/>
                <w:szCs w:val="22"/>
              </w:rPr>
            </w:pPr>
            <w:r w:rsidRPr="00BB53F8">
              <w:rPr>
                <w:rFonts w:ascii="Verdana" w:hAnsi="Verdana"/>
                <w:b/>
                <w:sz w:val="22"/>
                <w:szCs w:val="22"/>
              </w:rPr>
              <w:t>Reports to (role title)</w:t>
            </w:r>
          </w:p>
        </w:tc>
        <w:tc>
          <w:tcPr>
            <w:tcW w:w="6767" w:type="dxa"/>
            <w:shd w:val="clear" w:color="auto" w:fill="auto"/>
            <w:tcMar>
              <w:top w:w="28" w:type="dxa"/>
              <w:bottom w:w="28" w:type="dxa"/>
            </w:tcMar>
            <w:vAlign w:val="center"/>
          </w:tcPr>
          <w:p w14:paraId="10E3F9F2" w14:textId="77777777" w:rsidR="00096676" w:rsidRPr="00BB53F8" w:rsidRDefault="00EE7B11" w:rsidP="00BB53F8">
            <w:pPr>
              <w:rPr>
                <w:rFonts w:ascii="Verdana" w:hAnsi="Verdana"/>
                <w:sz w:val="22"/>
                <w:szCs w:val="22"/>
              </w:rPr>
            </w:pPr>
            <w:r w:rsidRPr="00BB53F8">
              <w:rPr>
                <w:rFonts w:ascii="Verdana" w:hAnsi="Verdana"/>
                <w:sz w:val="22"/>
                <w:szCs w:val="22"/>
              </w:rPr>
              <w:t>Anti Social Behaviour Manager</w:t>
            </w:r>
          </w:p>
        </w:tc>
      </w:tr>
      <w:tr w:rsidR="00096676" w:rsidRPr="00BB53F8" w14:paraId="287D8DDA" w14:textId="77777777" w:rsidTr="00BB53F8">
        <w:trPr>
          <w:trHeight w:val="374"/>
        </w:trPr>
        <w:tc>
          <w:tcPr>
            <w:tcW w:w="3085" w:type="dxa"/>
            <w:shd w:val="clear" w:color="auto" w:fill="auto"/>
            <w:tcMar>
              <w:top w:w="28" w:type="dxa"/>
              <w:bottom w:w="28" w:type="dxa"/>
            </w:tcMar>
            <w:vAlign w:val="center"/>
          </w:tcPr>
          <w:p w14:paraId="1B6592DA" w14:textId="77777777" w:rsidR="00096676" w:rsidRPr="00BB53F8" w:rsidRDefault="00096676" w:rsidP="00BB53F8">
            <w:pPr>
              <w:rPr>
                <w:rFonts w:ascii="Verdana" w:hAnsi="Verdana"/>
                <w:b/>
                <w:sz w:val="22"/>
                <w:szCs w:val="22"/>
              </w:rPr>
            </w:pPr>
            <w:r w:rsidRPr="00BB53F8">
              <w:rPr>
                <w:rFonts w:ascii="Verdana" w:hAnsi="Verdana"/>
                <w:b/>
                <w:sz w:val="22"/>
                <w:szCs w:val="22"/>
              </w:rPr>
              <w:t>Version</w:t>
            </w:r>
          </w:p>
        </w:tc>
        <w:tc>
          <w:tcPr>
            <w:tcW w:w="6767" w:type="dxa"/>
            <w:shd w:val="clear" w:color="auto" w:fill="auto"/>
            <w:tcMar>
              <w:top w:w="28" w:type="dxa"/>
              <w:bottom w:w="28" w:type="dxa"/>
            </w:tcMar>
            <w:vAlign w:val="center"/>
          </w:tcPr>
          <w:p w14:paraId="22BF85D2" w14:textId="77777777" w:rsidR="00096676" w:rsidRPr="00BB53F8" w:rsidRDefault="007B6B17" w:rsidP="00BB53F8">
            <w:pPr>
              <w:rPr>
                <w:rFonts w:ascii="Verdana" w:hAnsi="Verdana"/>
                <w:sz w:val="22"/>
                <w:szCs w:val="22"/>
              </w:rPr>
            </w:pPr>
            <w:r>
              <w:rPr>
                <w:rFonts w:ascii="Verdana" w:hAnsi="Verdana"/>
                <w:sz w:val="22"/>
                <w:szCs w:val="22"/>
              </w:rPr>
              <w:t>2.1</w:t>
            </w:r>
          </w:p>
        </w:tc>
      </w:tr>
      <w:tr w:rsidR="00AD31EB" w:rsidRPr="00BB53F8" w14:paraId="1F9D39BC" w14:textId="77777777" w:rsidTr="00BB53F8">
        <w:trPr>
          <w:trHeight w:val="374"/>
        </w:trPr>
        <w:tc>
          <w:tcPr>
            <w:tcW w:w="3085" w:type="dxa"/>
            <w:shd w:val="clear" w:color="auto" w:fill="auto"/>
            <w:tcMar>
              <w:top w:w="28" w:type="dxa"/>
              <w:bottom w:w="28" w:type="dxa"/>
            </w:tcMar>
            <w:vAlign w:val="center"/>
          </w:tcPr>
          <w:p w14:paraId="73B79F63" w14:textId="77777777" w:rsidR="00AD31EB" w:rsidRPr="00BB53F8" w:rsidRDefault="00AD31EB" w:rsidP="00BB53F8">
            <w:pPr>
              <w:rPr>
                <w:rFonts w:ascii="Verdana" w:hAnsi="Verdana"/>
                <w:b/>
                <w:sz w:val="22"/>
                <w:szCs w:val="22"/>
              </w:rPr>
            </w:pPr>
            <w:r w:rsidRPr="00BB53F8">
              <w:rPr>
                <w:rFonts w:ascii="Verdana" w:hAnsi="Verdana"/>
                <w:b/>
                <w:sz w:val="22"/>
                <w:szCs w:val="22"/>
              </w:rPr>
              <w:t xml:space="preserve">JE Code  </w:t>
            </w:r>
          </w:p>
        </w:tc>
        <w:tc>
          <w:tcPr>
            <w:tcW w:w="6767" w:type="dxa"/>
            <w:shd w:val="clear" w:color="auto" w:fill="auto"/>
            <w:tcMar>
              <w:top w:w="28" w:type="dxa"/>
              <w:bottom w:w="28" w:type="dxa"/>
            </w:tcMar>
            <w:vAlign w:val="center"/>
          </w:tcPr>
          <w:p w14:paraId="666A85D5" w14:textId="77777777" w:rsidR="00AD31EB" w:rsidRPr="00BB53F8" w:rsidRDefault="009A6388" w:rsidP="00BB53F8">
            <w:pPr>
              <w:rPr>
                <w:rFonts w:ascii="Verdana" w:hAnsi="Verdana"/>
                <w:sz w:val="22"/>
                <w:szCs w:val="22"/>
              </w:rPr>
            </w:pPr>
            <w:r>
              <w:rPr>
                <w:rFonts w:ascii="Verdana" w:hAnsi="Verdana"/>
                <w:sz w:val="22"/>
                <w:szCs w:val="22"/>
              </w:rPr>
              <w:t>003293</w:t>
            </w:r>
          </w:p>
        </w:tc>
      </w:tr>
    </w:tbl>
    <w:p w14:paraId="6DBCB6B6" w14:textId="77777777" w:rsidR="00096676" w:rsidRPr="001534BF" w:rsidRDefault="00096676" w:rsidP="00DD3DC4">
      <w:pPr>
        <w:rPr>
          <w:rFonts w:ascii="Verdana" w:hAnsi="Verdana"/>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6786"/>
      </w:tblGrid>
      <w:tr w:rsidR="005169CE" w:rsidRPr="00BB53F8" w14:paraId="0C559F45" w14:textId="77777777" w:rsidTr="00BB53F8">
        <w:trPr>
          <w:cantSplit/>
          <w:trHeight w:val="374"/>
        </w:trPr>
        <w:tc>
          <w:tcPr>
            <w:tcW w:w="3085" w:type="dxa"/>
            <w:shd w:val="clear" w:color="auto" w:fill="auto"/>
            <w:tcMar>
              <w:top w:w="28" w:type="dxa"/>
              <w:bottom w:w="28" w:type="dxa"/>
            </w:tcMar>
            <w:vAlign w:val="center"/>
          </w:tcPr>
          <w:p w14:paraId="7BBA6703" w14:textId="77777777" w:rsidR="005169CE" w:rsidRPr="00BB53F8" w:rsidRDefault="005169CE" w:rsidP="00DB1C49">
            <w:pPr>
              <w:rPr>
                <w:rFonts w:ascii="Verdana" w:hAnsi="Verdana"/>
                <w:b/>
                <w:sz w:val="22"/>
                <w:szCs w:val="22"/>
              </w:rPr>
            </w:pPr>
            <w:r w:rsidRPr="00BB53F8">
              <w:rPr>
                <w:rFonts w:ascii="Verdana" w:hAnsi="Verdana"/>
                <w:b/>
                <w:sz w:val="22"/>
                <w:szCs w:val="22"/>
              </w:rPr>
              <w:t>Approving manager</w:t>
            </w:r>
          </w:p>
        </w:tc>
        <w:tc>
          <w:tcPr>
            <w:tcW w:w="6804" w:type="dxa"/>
            <w:shd w:val="clear" w:color="auto" w:fill="auto"/>
            <w:tcMar>
              <w:top w:w="28" w:type="dxa"/>
              <w:bottom w:w="28" w:type="dxa"/>
            </w:tcMar>
            <w:vAlign w:val="center"/>
          </w:tcPr>
          <w:p w14:paraId="390EEAE1" w14:textId="77777777" w:rsidR="005169CE" w:rsidRPr="00BB53F8" w:rsidRDefault="008F57CE" w:rsidP="00DB1C49">
            <w:pPr>
              <w:rPr>
                <w:rFonts w:ascii="Verdana" w:hAnsi="Verdana"/>
                <w:sz w:val="22"/>
                <w:szCs w:val="22"/>
              </w:rPr>
            </w:pPr>
            <w:r w:rsidRPr="00BB53F8">
              <w:rPr>
                <w:rFonts w:ascii="Verdana" w:hAnsi="Verdana"/>
                <w:sz w:val="22"/>
                <w:szCs w:val="22"/>
              </w:rPr>
              <w:t>Tamsin Lees</w:t>
            </w:r>
          </w:p>
        </w:tc>
      </w:tr>
      <w:tr w:rsidR="005169CE" w:rsidRPr="00BB53F8" w14:paraId="04A19D20" w14:textId="77777777" w:rsidTr="00BB53F8">
        <w:trPr>
          <w:cantSplit/>
          <w:trHeight w:val="374"/>
        </w:trPr>
        <w:tc>
          <w:tcPr>
            <w:tcW w:w="3085" w:type="dxa"/>
            <w:shd w:val="clear" w:color="auto" w:fill="auto"/>
            <w:tcMar>
              <w:top w:w="28" w:type="dxa"/>
              <w:bottom w:w="28" w:type="dxa"/>
            </w:tcMar>
            <w:vAlign w:val="center"/>
          </w:tcPr>
          <w:p w14:paraId="4BCBD243" w14:textId="77777777" w:rsidR="005169CE" w:rsidRPr="00BB53F8" w:rsidRDefault="005169CE" w:rsidP="00DB1C49">
            <w:pPr>
              <w:rPr>
                <w:rFonts w:ascii="Verdana" w:hAnsi="Verdana"/>
                <w:sz w:val="22"/>
                <w:szCs w:val="22"/>
              </w:rPr>
            </w:pPr>
            <w:r w:rsidRPr="00BB53F8">
              <w:rPr>
                <w:rFonts w:ascii="Verdana" w:hAnsi="Verdana"/>
                <w:b/>
                <w:sz w:val="22"/>
                <w:szCs w:val="22"/>
              </w:rPr>
              <w:t>Date</w:t>
            </w:r>
          </w:p>
        </w:tc>
        <w:tc>
          <w:tcPr>
            <w:tcW w:w="6804" w:type="dxa"/>
            <w:shd w:val="clear" w:color="auto" w:fill="auto"/>
            <w:tcMar>
              <w:top w:w="28" w:type="dxa"/>
              <w:bottom w:w="28" w:type="dxa"/>
            </w:tcMar>
            <w:vAlign w:val="center"/>
          </w:tcPr>
          <w:p w14:paraId="654E3705" w14:textId="77777777" w:rsidR="005169CE" w:rsidRPr="00BB53F8" w:rsidRDefault="009A6388" w:rsidP="00DB1C49">
            <w:pPr>
              <w:rPr>
                <w:rFonts w:ascii="Verdana" w:hAnsi="Verdana"/>
                <w:sz w:val="22"/>
                <w:szCs w:val="22"/>
              </w:rPr>
            </w:pPr>
            <w:r>
              <w:rPr>
                <w:rFonts w:ascii="Verdana" w:hAnsi="Verdana"/>
                <w:sz w:val="22"/>
                <w:szCs w:val="22"/>
              </w:rPr>
              <w:t>22</w:t>
            </w:r>
            <w:r w:rsidRPr="009A6388">
              <w:rPr>
                <w:rFonts w:ascii="Verdana" w:hAnsi="Verdana"/>
                <w:sz w:val="22"/>
                <w:szCs w:val="22"/>
                <w:vertAlign w:val="superscript"/>
              </w:rPr>
              <w:t>nd</w:t>
            </w:r>
            <w:r>
              <w:rPr>
                <w:rFonts w:ascii="Verdana" w:hAnsi="Verdana"/>
                <w:sz w:val="22"/>
                <w:szCs w:val="22"/>
              </w:rPr>
              <w:t xml:space="preserve"> June 2015</w:t>
            </w:r>
          </w:p>
        </w:tc>
      </w:tr>
    </w:tbl>
    <w:p w14:paraId="47159417" w14:textId="77777777" w:rsidR="005169CE" w:rsidRPr="001534BF" w:rsidRDefault="005169CE" w:rsidP="005169CE">
      <w:pPr>
        <w:rPr>
          <w:rFonts w:ascii="Verdana" w:hAnsi="Verdana" w:cs="Arial"/>
          <w:szCs w:val="24"/>
        </w:rPr>
      </w:pPr>
    </w:p>
    <w:p w14:paraId="21DF0A6D" w14:textId="77777777" w:rsidR="005169CE" w:rsidRDefault="005169CE" w:rsidP="005169CE">
      <w:pPr>
        <w:pStyle w:val="01BSCCParagraphbodystyle"/>
        <w:spacing w:after="0"/>
        <w:rPr>
          <w:szCs w:val="22"/>
        </w:rPr>
      </w:pPr>
    </w:p>
    <w:p w14:paraId="049FC9CC" w14:textId="77777777" w:rsidR="00F56D7A" w:rsidRDefault="00F56D7A" w:rsidP="005169CE">
      <w:pPr>
        <w:pStyle w:val="01BSCCParagraphbodystyle"/>
        <w:spacing w:after="0"/>
        <w:rPr>
          <w:szCs w:val="22"/>
        </w:rPr>
      </w:pPr>
    </w:p>
    <w:p w14:paraId="010D548E" w14:textId="77777777" w:rsidR="00F56D7A" w:rsidRDefault="00F56D7A" w:rsidP="005169CE">
      <w:pPr>
        <w:pStyle w:val="01BSCCParagraphbodystyle"/>
        <w:spacing w:after="0"/>
        <w:rPr>
          <w:szCs w:val="22"/>
        </w:rPr>
      </w:pPr>
    </w:p>
    <w:p w14:paraId="77717CF6" w14:textId="77777777" w:rsidR="00F56D7A" w:rsidRDefault="00F56D7A" w:rsidP="005169CE">
      <w:pPr>
        <w:pStyle w:val="01BSCCParagraphbodystyle"/>
        <w:spacing w:after="0"/>
        <w:rPr>
          <w:szCs w:val="22"/>
        </w:rPr>
      </w:pPr>
    </w:p>
    <w:p w14:paraId="57D3DE1B" w14:textId="77777777" w:rsidR="00F56D7A" w:rsidRDefault="00F56D7A" w:rsidP="005169CE">
      <w:pPr>
        <w:pStyle w:val="01BSCCParagraphbodystyle"/>
        <w:spacing w:after="0"/>
        <w:rPr>
          <w:szCs w:val="22"/>
        </w:rPr>
      </w:pPr>
    </w:p>
    <w:p w14:paraId="75FC9709" w14:textId="77777777" w:rsidR="00F56D7A" w:rsidRDefault="00F56D7A" w:rsidP="005169CE">
      <w:pPr>
        <w:pStyle w:val="01BSCCParagraphbodystyle"/>
        <w:spacing w:after="0"/>
        <w:rPr>
          <w:szCs w:val="22"/>
        </w:rPr>
      </w:pPr>
    </w:p>
    <w:p w14:paraId="763B1D51" w14:textId="77777777" w:rsidR="00F56D7A" w:rsidRDefault="00F56D7A" w:rsidP="005169CE">
      <w:pPr>
        <w:pStyle w:val="01BSCCParagraphbodystyle"/>
        <w:spacing w:after="0"/>
        <w:rPr>
          <w:szCs w:val="22"/>
        </w:rPr>
      </w:pPr>
    </w:p>
    <w:p w14:paraId="54E09FBD" w14:textId="77777777" w:rsidR="00F56D7A" w:rsidRDefault="00F56D7A" w:rsidP="005169CE">
      <w:pPr>
        <w:pStyle w:val="01BSCCParagraphbodystyle"/>
        <w:spacing w:after="0"/>
        <w:rPr>
          <w:szCs w:val="22"/>
        </w:rPr>
      </w:pPr>
    </w:p>
    <w:p w14:paraId="485D047B" w14:textId="77777777" w:rsidR="00F56D7A" w:rsidRDefault="00F56D7A" w:rsidP="005169CE">
      <w:pPr>
        <w:pStyle w:val="01BSCCParagraphbodystyle"/>
        <w:spacing w:after="0"/>
        <w:rPr>
          <w:szCs w:val="22"/>
        </w:rPr>
      </w:pPr>
    </w:p>
    <w:p w14:paraId="3381AEF6" w14:textId="77777777" w:rsidR="00F56D7A" w:rsidRDefault="00F56D7A" w:rsidP="005169CE">
      <w:pPr>
        <w:pStyle w:val="01BSCCParagraphbodystyle"/>
        <w:spacing w:after="0"/>
        <w:rPr>
          <w:szCs w:val="22"/>
        </w:rPr>
      </w:pPr>
    </w:p>
    <w:p w14:paraId="1121E9C3" w14:textId="77777777" w:rsidR="00F56D7A" w:rsidRDefault="00F56D7A" w:rsidP="005169CE">
      <w:pPr>
        <w:pStyle w:val="01BSCCParagraphbodystyle"/>
        <w:spacing w:after="0"/>
        <w:rPr>
          <w:szCs w:val="22"/>
        </w:rPr>
      </w:pPr>
    </w:p>
    <w:p w14:paraId="5D11A1E0" w14:textId="77777777" w:rsidR="00F56D7A" w:rsidRDefault="00F56D7A" w:rsidP="005169CE">
      <w:pPr>
        <w:pStyle w:val="01BSCCParagraphbodystyle"/>
        <w:spacing w:after="0"/>
        <w:rPr>
          <w:szCs w:val="22"/>
        </w:rPr>
      </w:pPr>
    </w:p>
    <w:p w14:paraId="087BE585" w14:textId="77777777" w:rsidR="00F56D7A" w:rsidRPr="001534BF" w:rsidRDefault="00F56D7A" w:rsidP="005169CE">
      <w:pPr>
        <w:pStyle w:val="01BSCCParagraphbodystyle"/>
        <w:spacing w:after="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504779" w:rsidRPr="00BB53F8" w14:paraId="7E3198E0" w14:textId="77777777" w:rsidTr="00BB53F8">
        <w:tc>
          <w:tcPr>
            <w:tcW w:w="9852" w:type="dxa"/>
            <w:shd w:val="clear" w:color="auto" w:fill="FFFFFF"/>
          </w:tcPr>
          <w:p w14:paraId="1420DC50" w14:textId="77777777" w:rsidR="00504779" w:rsidRPr="00BB53F8" w:rsidRDefault="00504779" w:rsidP="00BB53F8">
            <w:pPr>
              <w:pStyle w:val="01BSCCParagraphbodystyle"/>
              <w:spacing w:after="0"/>
              <w:rPr>
                <w:szCs w:val="22"/>
              </w:rPr>
            </w:pPr>
            <w:r w:rsidRPr="00BB53F8">
              <w:rPr>
                <w:szCs w:val="22"/>
              </w:rPr>
              <w:t>If you would like this information in another format please contact:</w:t>
            </w:r>
          </w:p>
          <w:p w14:paraId="4BB096FE" w14:textId="77777777" w:rsidR="001534BF" w:rsidRPr="00BB53F8" w:rsidRDefault="00504779" w:rsidP="00BB53F8">
            <w:pPr>
              <w:pStyle w:val="01BSCCParagraphbodystyle"/>
              <w:spacing w:after="0"/>
              <w:rPr>
                <w:b/>
                <w:szCs w:val="22"/>
              </w:rPr>
            </w:pPr>
            <w:smartTag w:uri="urn:schemas-microsoft-com:office:smarttags" w:element="City">
              <w:smartTag w:uri="urn:schemas-microsoft-com:office:smarttags" w:element="place">
                <w:r w:rsidRPr="00BB53F8">
                  <w:rPr>
                    <w:b/>
                    <w:szCs w:val="22"/>
                  </w:rPr>
                  <w:t>Cornwall</w:t>
                </w:r>
              </w:smartTag>
            </w:smartTag>
            <w:r w:rsidRPr="00BB53F8">
              <w:rPr>
                <w:b/>
                <w:szCs w:val="22"/>
              </w:rPr>
              <w:t xml:space="preserve"> Council</w:t>
            </w:r>
          </w:p>
          <w:p w14:paraId="509D7560" w14:textId="77777777" w:rsidR="001534BF" w:rsidRPr="00BB53F8" w:rsidRDefault="001534BF" w:rsidP="00BB53F8">
            <w:pPr>
              <w:pStyle w:val="01BSCCParagraphbodystyle"/>
              <w:spacing w:after="0"/>
              <w:rPr>
                <w:b/>
                <w:szCs w:val="22"/>
              </w:rPr>
            </w:pPr>
            <w:r w:rsidRPr="00BB53F8">
              <w:rPr>
                <w:b/>
                <w:szCs w:val="22"/>
              </w:rPr>
              <w:t>County Hall</w:t>
            </w:r>
          </w:p>
          <w:p w14:paraId="43ACBB51" w14:textId="77777777" w:rsidR="001534BF" w:rsidRPr="00BB53F8" w:rsidRDefault="001534BF" w:rsidP="00BB53F8">
            <w:pPr>
              <w:pStyle w:val="01BSCCParagraphbodystyle"/>
              <w:spacing w:after="0"/>
              <w:rPr>
                <w:b/>
                <w:szCs w:val="22"/>
              </w:rPr>
            </w:pPr>
            <w:smartTag w:uri="urn:schemas-microsoft-com:office:smarttags" w:element="address">
              <w:smartTag w:uri="urn:schemas-microsoft-com:office:smarttags" w:element="Street">
                <w:r w:rsidRPr="00BB53F8">
                  <w:rPr>
                    <w:b/>
                    <w:szCs w:val="22"/>
                  </w:rPr>
                  <w:t>Treyew Road</w:t>
                </w:r>
              </w:smartTag>
            </w:smartTag>
          </w:p>
          <w:p w14:paraId="549AEB4A" w14:textId="77777777" w:rsidR="00504779" w:rsidRPr="00BB53F8" w:rsidRDefault="001534BF" w:rsidP="00BB53F8">
            <w:pPr>
              <w:pStyle w:val="01BSCCParagraphbodystyle"/>
              <w:spacing w:after="0"/>
              <w:rPr>
                <w:b/>
                <w:szCs w:val="22"/>
              </w:rPr>
            </w:pPr>
            <w:smartTag w:uri="urn:schemas-microsoft-com:office:smarttags" w:element="City">
              <w:smartTag w:uri="urn:schemas-microsoft-com:office:smarttags" w:element="place">
                <w:r w:rsidRPr="00BB53F8">
                  <w:rPr>
                    <w:b/>
                    <w:szCs w:val="22"/>
                  </w:rPr>
                  <w:t>T</w:t>
                </w:r>
                <w:r w:rsidR="00504779" w:rsidRPr="00BB53F8">
                  <w:rPr>
                    <w:b/>
                    <w:szCs w:val="22"/>
                  </w:rPr>
                  <w:t>ruro</w:t>
                </w:r>
              </w:smartTag>
            </w:smartTag>
            <w:r w:rsidR="00504779" w:rsidRPr="00BB53F8">
              <w:rPr>
                <w:b/>
                <w:szCs w:val="22"/>
              </w:rPr>
              <w:t xml:space="preserve"> TR1 3AY</w:t>
            </w:r>
          </w:p>
          <w:p w14:paraId="5641600E" w14:textId="77777777" w:rsidR="00504779" w:rsidRPr="00BB53F8" w:rsidRDefault="00504779" w:rsidP="00BB53F8">
            <w:pPr>
              <w:pStyle w:val="01BSCCParagraphbodystyle"/>
              <w:spacing w:after="0"/>
              <w:rPr>
                <w:b/>
                <w:szCs w:val="22"/>
              </w:rPr>
            </w:pPr>
          </w:p>
          <w:p w14:paraId="250EE1B0" w14:textId="77777777" w:rsidR="00504779" w:rsidRPr="00BB53F8" w:rsidRDefault="00504779" w:rsidP="00BB53F8">
            <w:pPr>
              <w:pStyle w:val="01BSCCParagraphbodystyle"/>
              <w:spacing w:after="0"/>
              <w:rPr>
                <w:szCs w:val="22"/>
              </w:rPr>
            </w:pPr>
            <w:r w:rsidRPr="00BB53F8">
              <w:rPr>
                <w:szCs w:val="22"/>
              </w:rPr>
              <w:t xml:space="preserve">Telephone: </w:t>
            </w:r>
            <w:r w:rsidRPr="00BB53F8">
              <w:rPr>
                <w:b/>
                <w:szCs w:val="22"/>
              </w:rPr>
              <w:t>0300 1234 100</w:t>
            </w:r>
          </w:p>
          <w:p w14:paraId="46F4E64B" w14:textId="77777777" w:rsidR="00504779" w:rsidRPr="00BB53F8" w:rsidRDefault="00504779" w:rsidP="00BB53F8">
            <w:pPr>
              <w:pStyle w:val="01BSCCParagraphbodystyle"/>
              <w:spacing w:after="0"/>
              <w:rPr>
                <w:szCs w:val="22"/>
              </w:rPr>
            </w:pPr>
            <w:r w:rsidRPr="00BB53F8">
              <w:rPr>
                <w:szCs w:val="22"/>
              </w:rPr>
              <w:t xml:space="preserve">Email: </w:t>
            </w:r>
            <w:hyperlink r:id="rId12" w:history="1">
              <w:r w:rsidRPr="00BB53F8">
                <w:rPr>
                  <w:rStyle w:val="Hyperlink"/>
                  <w:b/>
                  <w:color w:val="auto"/>
                  <w:szCs w:val="22"/>
                  <w:u w:val="none"/>
                </w:rPr>
                <w:t>enquiries@cornwall.gov.uk</w:t>
              </w:r>
            </w:hyperlink>
          </w:p>
          <w:p w14:paraId="3C339E6B" w14:textId="77777777" w:rsidR="00504779" w:rsidRPr="00BB53F8" w:rsidRDefault="00504779" w:rsidP="00BB53F8">
            <w:pPr>
              <w:pStyle w:val="01BSCCParagraphbodystyle"/>
              <w:spacing w:after="0"/>
              <w:rPr>
                <w:b/>
                <w:szCs w:val="22"/>
              </w:rPr>
            </w:pPr>
            <w:hyperlink r:id="rId13" w:history="1">
              <w:r w:rsidRPr="00BB53F8">
                <w:rPr>
                  <w:rStyle w:val="Hyperlink"/>
                  <w:b/>
                  <w:szCs w:val="22"/>
                </w:rPr>
                <w:t>www.cornwall.gov.uk</w:t>
              </w:r>
            </w:hyperlink>
          </w:p>
          <w:p w14:paraId="23513A2D" w14:textId="77777777" w:rsidR="00504779" w:rsidRPr="00BB53F8" w:rsidRDefault="00504779" w:rsidP="00BB53F8">
            <w:pPr>
              <w:pStyle w:val="01BSCCParagraphbodystyle"/>
              <w:spacing w:after="0"/>
              <w:rPr>
                <w:szCs w:val="22"/>
              </w:rPr>
            </w:pPr>
          </w:p>
        </w:tc>
      </w:tr>
    </w:tbl>
    <w:p w14:paraId="4FC2C2FC" w14:textId="77777777" w:rsidR="00DD3DC4" w:rsidRPr="001534BF" w:rsidRDefault="00F8057A" w:rsidP="00DD3DC4">
      <w:pPr>
        <w:rPr>
          <w:rFonts w:ascii="Verdana" w:hAnsi="Verdana"/>
          <w:sz w:val="28"/>
          <w:szCs w:val="28"/>
        </w:rPr>
      </w:pPr>
      <w:r w:rsidRPr="001534BF">
        <w:rPr>
          <w:rFonts w:ascii="Verdana" w:hAnsi="Verdana"/>
        </w:rPr>
        <w:br w:type="page"/>
      </w:r>
      <w:r w:rsidR="008A15C0" w:rsidRPr="001534BF">
        <w:rPr>
          <w:rFonts w:ascii="Verdana" w:hAnsi="Verdana"/>
          <w:b/>
          <w:sz w:val="28"/>
          <w:szCs w:val="28"/>
        </w:rPr>
        <w:lastRenderedPageBreak/>
        <w:t>Role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1925E0" w:rsidRPr="00BB53F8" w14:paraId="749A3F6F" w14:textId="77777777" w:rsidTr="00BB53F8">
        <w:trPr>
          <w:trHeight w:val="1418"/>
        </w:trPr>
        <w:tc>
          <w:tcPr>
            <w:tcW w:w="9852" w:type="dxa"/>
            <w:shd w:val="clear" w:color="auto" w:fill="auto"/>
            <w:tcMar>
              <w:top w:w="28" w:type="dxa"/>
              <w:bottom w:w="28" w:type="dxa"/>
            </w:tcMar>
          </w:tcPr>
          <w:p w14:paraId="7DBF0FE4" w14:textId="77777777" w:rsidR="00D54D04" w:rsidRPr="00BB53F8" w:rsidRDefault="00D54D04" w:rsidP="00BB53F8">
            <w:pPr>
              <w:pStyle w:val="WW-TableContents"/>
              <w:jc w:val="both"/>
              <w:rPr>
                <w:rFonts w:ascii="Verdana" w:eastAsia="HG Mincho Light J" w:hAnsi="Verdana" w:cs="Arial"/>
                <w:color w:val="000000"/>
                <w:sz w:val="22"/>
                <w:szCs w:val="22"/>
                <w:lang w:bidi="en-US"/>
              </w:rPr>
            </w:pPr>
            <w:r w:rsidRPr="00BB53F8">
              <w:rPr>
                <w:rFonts w:ascii="Verdana" w:eastAsia="HG Mincho Light J" w:hAnsi="Verdana" w:cs="Arial"/>
                <w:color w:val="000000"/>
                <w:sz w:val="22"/>
                <w:szCs w:val="22"/>
                <w:lang w:bidi="en-US"/>
              </w:rPr>
              <w:t>To manage a caseload relating to anti-social behaviour within a multi-disciplinary Partnership Community Safety Team</w:t>
            </w:r>
          </w:p>
          <w:p w14:paraId="25D18F92" w14:textId="77777777" w:rsidR="00D54D04" w:rsidRPr="00BB53F8" w:rsidRDefault="00D54D04" w:rsidP="00BB53F8">
            <w:pPr>
              <w:pStyle w:val="WW-TableContents"/>
              <w:jc w:val="both"/>
              <w:rPr>
                <w:rFonts w:ascii="Verdana" w:eastAsia="HG Mincho Light J" w:hAnsi="Verdana" w:cs="Arial"/>
                <w:color w:val="000000"/>
                <w:sz w:val="22"/>
                <w:szCs w:val="22"/>
                <w:lang w:bidi="en-US"/>
              </w:rPr>
            </w:pPr>
            <w:r w:rsidRPr="00BB53F8">
              <w:rPr>
                <w:rFonts w:ascii="Verdana" w:eastAsia="HG Mincho Light J" w:hAnsi="Verdana" w:cs="Arial"/>
                <w:color w:val="000000"/>
                <w:sz w:val="22"/>
                <w:szCs w:val="22"/>
                <w:lang w:bidi="en-US"/>
              </w:rPr>
              <w:t xml:space="preserve">To work within and across communities, in collaboration and partnership with a diverse range of statutory and non-statutory agencies, services and teams to tackle anti social behaviour.  </w:t>
            </w:r>
          </w:p>
          <w:p w14:paraId="737DA3AF" w14:textId="77777777" w:rsidR="00D54D04" w:rsidRPr="00BB53F8" w:rsidRDefault="00D54D04" w:rsidP="00D54D04">
            <w:pPr>
              <w:rPr>
                <w:rFonts w:ascii="Verdana" w:eastAsia="HG Mincho Light J" w:hAnsi="Verdana" w:cs="Arial"/>
                <w:color w:val="000000"/>
                <w:sz w:val="22"/>
                <w:szCs w:val="22"/>
                <w:lang w:bidi="en-US"/>
              </w:rPr>
            </w:pPr>
            <w:r w:rsidRPr="00BB53F8">
              <w:rPr>
                <w:rFonts w:ascii="Verdana" w:eastAsia="HG Mincho Light J" w:hAnsi="Verdana" w:cs="Arial"/>
                <w:color w:val="000000"/>
                <w:sz w:val="22"/>
                <w:szCs w:val="22"/>
                <w:lang w:bidi="en-US"/>
              </w:rPr>
              <w:t>Through solution focused and partnership working with agencies, the purpose of this post is to tackle a range of anti-social behaviour in adults, young people, covering all housing tenures and in neighbourhoods and community-based hotspots.</w:t>
            </w:r>
          </w:p>
          <w:p w14:paraId="35FD7400" w14:textId="77777777" w:rsidR="00D54D04" w:rsidRPr="00BB53F8" w:rsidRDefault="00D54D04" w:rsidP="00D54D04">
            <w:pPr>
              <w:rPr>
                <w:rFonts w:ascii="Verdana" w:eastAsia="HG Mincho Light J" w:hAnsi="Verdana" w:cs="Arial"/>
                <w:color w:val="000000"/>
                <w:sz w:val="22"/>
                <w:szCs w:val="22"/>
                <w:lang w:bidi="en-US"/>
              </w:rPr>
            </w:pPr>
          </w:p>
          <w:p w14:paraId="5757EE8D" w14:textId="77777777" w:rsidR="00D54D04" w:rsidRPr="00BB53F8" w:rsidRDefault="00D54D04" w:rsidP="00D54D04">
            <w:pPr>
              <w:rPr>
                <w:rFonts w:ascii="Verdana" w:eastAsia="HG Mincho Light J" w:hAnsi="Verdana" w:cs="Arial"/>
                <w:color w:val="000000"/>
                <w:sz w:val="22"/>
                <w:szCs w:val="22"/>
                <w:lang w:bidi="en-US"/>
              </w:rPr>
            </w:pPr>
            <w:r w:rsidRPr="00BB53F8">
              <w:rPr>
                <w:rFonts w:ascii="Verdana" w:eastAsia="HG Mincho Light J" w:hAnsi="Verdana" w:cs="Arial"/>
                <w:color w:val="000000"/>
                <w:sz w:val="22"/>
                <w:szCs w:val="22"/>
                <w:lang w:bidi="en-US"/>
              </w:rPr>
              <w:t xml:space="preserve">To take part in frontline ASB patrols and support follow up action with Police and other partners as part of targeted operations in response to anti social behaviour concerns. </w:t>
            </w:r>
          </w:p>
          <w:p w14:paraId="63678D28" w14:textId="77777777" w:rsidR="00D54D04" w:rsidRPr="00BB53F8" w:rsidRDefault="00D54D04" w:rsidP="00D54D04">
            <w:pPr>
              <w:rPr>
                <w:rFonts w:ascii="Verdana" w:eastAsia="HG Mincho Light J" w:hAnsi="Verdana" w:cs="Arial"/>
                <w:color w:val="000000"/>
                <w:sz w:val="22"/>
                <w:szCs w:val="22"/>
                <w:lang w:bidi="en-US"/>
              </w:rPr>
            </w:pPr>
          </w:p>
          <w:p w14:paraId="169F33FD" w14:textId="77777777" w:rsidR="001925E0" w:rsidRPr="00BB53F8" w:rsidRDefault="00D54D04" w:rsidP="00D54D04">
            <w:pPr>
              <w:rPr>
                <w:rFonts w:ascii="Verdana" w:hAnsi="Verdana"/>
                <w:sz w:val="22"/>
                <w:szCs w:val="22"/>
              </w:rPr>
            </w:pPr>
            <w:r w:rsidRPr="00BB53F8">
              <w:rPr>
                <w:rFonts w:ascii="Verdana" w:eastAsia="HG Mincho Light J" w:hAnsi="Verdana" w:cs="Arial"/>
                <w:color w:val="000000"/>
                <w:sz w:val="22"/>
                <w:szCs w:val="22"/>
                <w:lang w:bidi="en-US"/>
              </w:rPr>
              <w:t>Working closely with Police, the local community, key partner agencies and drawing upon expertise and support to tackle anti-social behaviour including involvement in frontline operations and other intervention types that directly address community concerns in relation to anti social behaviour</w:t>
            </w:r>
          </w:p>
        </w:tc>
      </w:tr>
    </w:tbl>
    <w:p w14:paraId="5C806CF3" w14:textId="77777777" w:rsidR="008A15C0" w:rsidRPr="001534BF" w:rsidRDefault="008A15C0" w:rsidP="0086638E">
      <w:pPr>
        <w:pStyle w:val="01BSCCParagraphbodystyle"/>
        <w:spacing w:after="0"/>
        <w:rPr>
          <w:szCs w:val="22"/>
        </w:rPr>
      </w:pPr>
    </w:p>
    <w:p w14:paraId="45E08835" w14:textId="77777777" w:rsidR="001925E0" w:rsidRPr="001534BF" w:rsidRDefault="008A15C0" w:rsidP="0086638E">
      <w:pPr>
        <w:pStyle w:val="01BSCCParagraphbodystyle"/>
        <w:spacing w:after="0"/>
        <w:rPr>
          <w:sz w:val="28"/>
          <w:szCs w:val="28"/>
        </w:rPr>
      </w:pPr>
      <w:r w:rsidRPr="001534BF">
        <w:rPr>
          <w:b/>
          <w:sz w:val="28"/>
          <w:szCs w:val="28"/>
        </w:rPr>
        <w:t>Dimensions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DC04EF" w:rsidRPr="00BB53F8" w14:paraId="23C5F69F" w14:textId="77777777" w:rsidTr="00BB53F8">
        <w:tc>
          <w:tcPr>
            <w:tcW w:w="9852" w:type="dxa"/>
            <w:shd w:val="clear" w:color="auto" w:fill="auto"/>
            <w:tcMar>
              <w:top w:w="28" w:type="dxa"/>
              <w:bottom w:w="28" w:type="dxa"/>
            </w:tcMar>
          </w:tcPr>
          <w:p w14:paraId="51D6429A" w14:textId="77777777" w:rsidR="00DC04EF" w:rsidRPr="00BB53F8" w:rsidRDefault="00DC04EF" w:rsidP="000C3C6D">
            <w:pPr>
              <w:rPr>
                <w:rFonts w:ascii="Verdana" w:hAnsi="Verdana"/>
                <w:b/>
                <w:sz w:val="22"/>
                <w:szCs w:val="22"/>
              </w:rPr>
            </w:pPr>
            <w:r w:rsidRPr="00BB53F8">
              <w:rPr>
                <w:rFonts w:ascii="Verdana" w:hAnsi="Verdana"/>
                <w:b/>
                <w:sz w:val="22"/>
                <w:szCs w:val="22"/>
              </w:rPr>
              <w:t xml:space="preserve">Annual </w:t>
            </w:r>
            <w:r w:rsidR="0004216F" w:rsidRPr="00BB53F8">
              <w:rPr>
                <w:rFonts w:ascii="Verdana" w:hAnsi="Verdana"/>
                <w:b/>
                <w:sz w:val="22"/>
                <w:szCs w:val="22"/>
              </w:rPr>
              <w:t>financial</w:t>
            </w:r>
            <w:r w:rsidRPr="00BB53F8">
              <w:rPr>
                <w:rFonts w:ascii="Verdana" w:hAnsi="Verdana"/>
                <w:b/>
                <w:sz w:val="22"/>
                <w:szCs w:val="22"/>
              </w:rPr>
              <w:t xml:space="preserve"> accountability</w:t>
            </w:r>
          </w:p>
        </w:tc>
      </w:tr>
      <w:tr w:rsidR="001925E0" w:rsidRPr="00BB53F8" w14:paraId="2EC3D50B" w14:textId="77777777" w:rsidTr="00BB53F8">
        <w:trPr>
          <w:trHeight w:val="567"/>
        </w:trPr>
        <w:tc>
          <w:tcPr>
            <w:tcW w:w="9852" w:type="dxa"/>
            <w:shd w:val="clear" w:color="auto" w:fill="auto"/>
            <w:tcMar>
              <w:top w:w="28" w:type="dxa"/>
              <w:bottom w:w="28" w:type="dxa"/>
            </w:tcMar>
          </w:tcPr>
          <w:p w14:paraId="7C930215" w14:textId="77777777" w:rsidR="007A026F" w:rsidRPr="00BB53F8" w:rsidRDefault="006D2207" w:rsidP="000C3C6D">
            <w:pPr>
              <w:rPr>
                <w:rFonts w:ascii="Verdana" w:hAnsi="Verdana"/>
                <w:sz w:val="22"/>
                <w:szCs w:val="22"/>
              </w:rPr>
            </w:pPr>
            <w:r w:rsidRPr="00BB53F8">
              <w:rPr>
                <w:rFonts w:ascii="Verdana" w:hAnsi="Verdana"/>
                <w:sz w:val="22"/>
                <w:szCs w:val="22"/>
              </w:rPr>
              <w:t>None</w:t>
            </w:r>
          </w:p>
        </w:tc>
      </w:tr>
      <w:tr w:rsidR="00DC04EF" w:rsidRPr="00BB53F8" w14:paraId="4B31DBBA" w14:textId="77777777" w:rsidTr="00BB53F8">
        <w:tc>
          <w:tcPr>
            <w:tcW w:w="9852" w:type="dxa"/>
            <w:shd w:val="clear" w:color="auto" w:fill="auto"/>
            <w:tcMar>
              <w:top w:w="28" w:type="dxa"/>
              <w:bottom w:w="28" w:type="dxa"/>
            </w:tcMar>
          </w:tcPr>
          <w:p w14:paraId="29D0D2C0" w14:textId="77777777" w:rsidR="00DC04EF" w:rsidRPr="00BB53F8" w:rsidRDefault="00DC04EF" w:rsidP="001925E0">
            <w:pPr>
              <w:rPr>
                <w:rFonts w:ascii="Verdana" w:hAnsi="Verdana"/>
                <w:b/>
                <w:sz w:val="22"/>
                <w:szCs w:val="22"/>
              </w:rPr>
            </w:pPr>
            <w:r w:rsidRPr="00BB53F8">
              <w:rPr>
                <w:rFonts w:ascii="Verdana" w:hAnsi="Verdana"/>
                <w:b/>
                <w:sz w:val="22"/>
                <w:szCs w:val="22"/>
              </w:rPr>
              <w:t>Direct accountability for the following roles</w:t>
            </w:r>
          </w:p>
        </w:tc>
      </w:tr>
      <w:tr w:rsidR="00DC04EF" w:rsidRPr="00BB53F8" w14:paraId="433FE9A9" w14:textId="77777777" w:rsidTr="00BB53F8">
        <w:trPr>
          <w:trHeight w:val="567"/>
        </w:trPr>
        <w:tc>
          <w:tcPr>
            <w:tcW w:w="9852" w:type="dxa"/>
            <w:shd w:val="clear" w:color="auto" w:fill="auto"/>
            <w:tcMar>
              <w:top w:w="28" w:type="dxa"/>
              <w:bottom w:w="28" w:type="dxa"/>
            </w:tcMar>
          </w:tcPr>
          <w:p w14:paraId="52C74F74" w14:textId="77777777" w:rsidR="003806E8" w:rsidRPr="00BB53F8" w:rsidRDefault="009A6388" w:rsidP="001925E0">
            <w:pPr>
              <w:rPr>
                <w:rFonts w:ascii="Verdana" w:hAnsi="Verdana"/>
                <w:sz w:val="22"/>
                <w:szCs w:val="22"/>
              </w:rPr>
            </w:pPr>
            <w:r>
              <w:rPr>
                <w:rFonts w:ascii="Verdana" w:hAnsi="Verdana"/>
                <w:sz w:val="22"/>
                <w:szCs w:val="22"/>
              </w:rPr>
              <w:t>None</w:t>
            </w:r>
          </w:p>
        </w:tc>
      </w:tr>
      <w:tr w:rsidR="00DC04EF" w:rsidRPr="00BB53F8" w14:paraId="753420B5" w14:textId="77777777" w:rsidTr="00BB53F8">
        <w:tc>
          <w:tcPr>
            <w:tcW w:w="9852" w:type="dxa"/>
            <w:shd w:val="clear" w:color="auto" w:fill="auto"/>
            <w:tcMar>
              <w:top w:w="28" w:type="dxa"/>
              <w:bottom w:w="28" w:type="dxa"/>
            </w:tcMar>
          </w:tcPr>
          <w:p w14:paraId="05F3CE0B" w14:textId="77777777" w:rsidR="00DC04EF" w:rsidRPr="00BB53F8" w:rsidRDefault="00DC04EF" w:rsidP="001925E0">
            <w:pPr>
              <w:rPr>
                <w:rFonts w:ascii="Verdana" w:hAnsi="Verdana"/>
                <w:b/>
                <w:sz w:val="22"/>
                <w:szCs w:val="22"/>
              </w:rPr>
            </w:pPr>
            <w:r w:rsidRPr="00BB53F8">
              <w:rPr>
                <w:rFonts w:ascii="Verdana" w:hAnsi="Verdana"/>
                <w:b/>
                <w:sz w:val="22"/>
                <w:szCs w:val="22"/>
              </w:rPr>
              <w:t>Total number of employees that report to the role (directly and indirectly)</w:t>
            </w:r>
          </w:p>
        </w:tc>
      </w:tr>
      <w:tr w:rsidR="001925E0" w:rsidRPr="00BB53F8" w14:paraId="4EF1AB7E" w14:textId="77777777" w:rsidTr="00BB53F8">
        <w:trPr>
          <w:trHeight w:val="567"/>
        </w:trPr>
        <w:tc>
          <w:tcPr>
            <w:tcW w:w="9852" w:type="dxa"/>
            <w:shd w:val="clear" w:color="auto" w:fill="auto"/>
            <w:tcMar>
              <w:top w:w="28" w:type="dxa"/>
              <w:bottom w:w="28" w:type="dxa"/>
            </w:tcMar>
          </w:tcPr>
          <w:p w14:paraId="6BD7C01B" w14:textId="77777777" w:rsidR="007A026F" w:rsidRPr="00BB53F8" w:rsidRDefault="009A6388" w:rsidP="00DC04EF">
            <w:pPr>
              <w:rPr>
                <w:rFonts w:ascii="Verdana" w:hAnsi="Verdana"/>
                <w:sz w:val="22"/>
                <w:szCs w:val="22"/>
              </w:rPr>
            </w:pPr>
            <w:r>
              <w:rPr>
                <w:rFonts w:ascii="Verdana" w:hAnsi="Verdana"/>
                <w:sz w:val="22"/>
                <w:szCs w:val="22"/>
              </w:rPr>
              <w:t>0</w:t>
            </w:r>
          </w:p>
        </w:tc>
      </w:tr>
      <w:tr w:rsidR="001925E0" w:rsidRPr="00BB53F8" w14:paraId="272C4D8E" w14:textId="77777777" w:rsidTr="00BB53F8">
        <w:tc>
          <w:tcPr>
            <w:tcW w:w="9852" w:type="dxa"/>
            <w:shd w:val="clear" w:color="auto" w:fill="auto"/>
            <w:tcMar>
              <w:top w:w="28" w:type="dxa"/>
              <w:bottom w:w="28" w:type="dxa"/>
            </w:tcMar>
          </w:tcPr>
          <w:p w14:paraId="284CD8F7" w14:textId="77777777" w:rsidR="007A026F" w:rsidRPr="00BB53F8" w:rsidRDefault="00DC04EF" w:rsidP="00DC04EF">
            <w:pPr>
              <w:rPr>
                <w:rFonts w:ascii="Verdana" w:hAnsi="Verdana"/>
                <w:sz w:val="22"/>
                <w:szCs w:val="22"/>
              </w:rPr>
            </w:pPr>
            <w:r w:rsidRPr="00BB53F8">
              <w:rPr>
                <w:rFonts w:ascii="Verdana" w:hAnsi="Verdana"/>
                <w:b/>
                <w:sz w:val="22"/>
                <w:szCs w:val="22"/>
              </w:rPr>
              <w:t>Other key statistics</w:t>
            </w:r>
          </w:p>
        </w:tc>
      </w:tr>
      <w:tr w:rsidR="001925E0" w:rsidRPr="00BB53F8" w14:paraId="3B5571C2" w14:textId="77777777" w:rsidTr="00BB53F8">
        <w:trPr>
          <w:trHeight w:val="567"/>
        </w:trPr>
        <w:tc>
          <w:tcPr>
            <w:tcW w:w="9852" w:type="dxa"/>
            <w:shd w:val="clear" w:color="auto" w:fill="auto"/>
            <w:tcMar>
              <w:top w:w="28" w:type="dxa"/>
              <w:bottom w:w="28" w:type="dxa"/>
            </w:tcMar>
          </w:tcPr>
          <w:p w14:paraId="69A8018C" w14:textId="77777777" w:rsidR="00F3668A" w:rsidRPr="00BB53F8" w:rsidRDefault="00F3668A" w:rsidP="00DC04EF">
            <w:pPr>
              <w:rPr>
                <w:rFonts w:ascii="Verdana" w:hAnsi="Verdana"/>
                <w:sz w:val="22"/>
                <w:szCs w:val="22"/>
              </w:rPr>
            </w:pPr>
          </w:p>
          <w:p w14:paraId="6D504434" w14:textId="77777777" w:rsidR="007A026F" w:rsidRPr="00BB53F8" w:rsidRDefault="007A026F" w:rsidP="00DC04EF">
            <w:pPr>
              <w:rPr>
                <w:rFonts w:ascii="Verdana" w:hAnsi="Verdana"/>
                <w:color w:val="FF0000"/>
                <w:sz w:val="22"/>
                <w:szCs w:val="22"/>
              </w:rPr>
            </w:pPr>
          </w:p>
        </w:tc>
      </w:tr>
    </w:tbl>
    <w:p w14:paraId="57F9E47C" w14:textId="77777777" w:rsidR="008A15C0" w:rsidRPr="001534BF" w:rsidRDefault="008A15C0" w:rsidP="0086638E">
      <w:pPr>
        <w:pStyle w:val="01BSCCParagraphbodystyle"/>
        <w:spacing w:after="0"/>
        <w:rPr>
          <w:szCs w:val="22"/>
        </w:rPr>
      </w:pPr>
    </w:p>
    <w:p w14:paraId="28BF4E0D" w14:textId="77777777" w:rsidR="001925E0" w:rsidRPr="001534BF" w:rsidRDefault="008A15C0" w:rsidP="0086638E">
      <w:pPr>
        <w:pStyle w:val="01BSCCParagraphbodystyle"/>
        <w:spacing w:after="0"/>
        <w:rPr>
          <w:sz w:val="28"/>
          <w:szCs w:val="28"/>
        </w:rPr>
      </w:pPr>
      <w:r w:rsidRPr="001534BF">
        <w:rPr>
          <w:b/>
          <w:sz w:val="28"/>
          <w:szCs w:val="28"/>
        </w:rPr>
        <w:t>Context</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6"/>
      </w:tblGrid>
      <w:tr w:rsidR="00382827" w:rsidRPr="00BB53F8" w14:paraId="394615D0" w14:textId="77777777" w:rsidTr="00BB53F8">
        <w:trPr>
          <w:trHeight w:val="1418"/>
        </w:trPr>
        <w:tc>
          <w:tcPr>
            <w:tcW w:w="9852" w:type="dxa"/>
            <w:shd w:val="clear" w:color="auto" w:fill="auto"/>
            <w:tcMar>
              <w:top w:w="28" w:type="dxa"/>
              <w:bottom w:w="28" w:type="dxa"/>
            </w:tcMar>
          </w:tcPr>
          <w:p w14:paraId="4E221CDE" w14:textId="77777777" w:rsidR="00F8450C" w:rsidRPr="00BB53F8" w:rsidRDefault="00F8450C" w:rsidP="00993848">
            <w:pPr>
              <w:rPr>
                <w:rFonts w:ascii="Verdana" w:hAnsi="Verdana" w:cs="Arial"/>
                <w:sz w:val="22"/>
                <w:szCs w:val="22"/>
              </w:rPr>
            </w:pPr>
            <w:r w:rsidRPr="00BB53F8">
              <w:rPr>
                <w:rFonts w:ascii="Verdana" w:hAnsi="Verdana" w:cs="Arial"/>
                <w:sz w:val="22"/>
                <w:szCs w:val="22"/>
              </w:rPr>
              <w:t>Current police figures to the 12 month period ending 31 March 2012 show 18,738 incidents / 35.0 incidents per 1000 resident population. ASB is the most numerous reported incident with rowdy/nuisance behaviour accounting for 70% of a</w:t>
            </w:r>
            <w:r w:rsidRPr="00BB53F8">
              <w:rPr>
                <w:rStyle w:val="PageNumber"/>
                <w:rFonts w:ascii="Verdana" w:hAnsi="Verdana"/>
                <w:sz w:val="22"/>
                <w:szCs w:val="22"/>
              </w:rPr>
              <w:t>ll reports. ASB is both a top 3 strategic priority for Safer Cornwall and the top priority for residents in local communities</w:t>
            </w:r>
            <w:r w:rsidR="00C0210E" w:rsidRPr="00BB53F8">
              <w:rPr>
                <w:rStyle w:val="PageNumber"/>
                <w:rFonts w:ascii="Verdana" w:hAnsi="Verdana"/>
                <w:sz w:val="22"/>
                <w:szCs w:val="22"/>
              </w:rPr>
              <w:t xml:space="preserve"> </w:t>
            </w:r>
            <w:r w:rsidRPr="00BB53F8">
              <w:rPr>
                <w:rStyle w:val="PageNumber"/>
                <w:rFonts w:ascii="Verdana" w:hAnsi="Verdana"/>
                <w:sz w:val="22"/>
                <w:szCs w:val="22"/>
              </w:rPr>
              <w:t>based on returns through the have your say survey.</w:t>
            </w:r>
          </w:p>
          <w:p w14:paraId="0DBA49D1" w14:textId="77777777" w:rsidR="00F8450C" w:rsidRPr="00BB53F8" w:rsidRDefault="00F8450C" w:rsidP="00993848">
            <w:pPr>
              <w:rPr>
                <w:rFonts w:cs="Arial"/>
                <w:sz w:val="20"/>
              </w:rPr>
            </w:pPr>
          </w:p>
          <w:p w14:paraId="3EAE903F" w14:textId="77777777" w:rsidR="00993848" w:rsidRPr="00BB53F8" w:rsidRDefault="00993848" w:rsidP="00993848">
            <w:pPr>
              <w:rPr>
                <w:rFonts w:ascii="Verdana" w:hAnsi="Verdana"/>
                <w:bCs/>
                <w:sz w:val="22"/>
                <w:szCs w:val="22"/>
              </w:rPr>
            </w:pPr>
            <w:smartTag w:uri="urn:schemas-microsoft-com:office:smarttags" w:element="City">
              <w:smartTag w:uri="urn:schemas-microsoft-com:office:smarttags" w:element="place">
                <w:r w:rsidRPr="00BB53F8">
                  <w:rPr>
                    <w:rFonts w:ascii="Verdana" w:hAnsi="Verdana"/>
                    <w:bCs/>
                    <w:sz w:val="22"/>
                    <w:szCs w:val="22"/>
                  </w:rPr>
                  <w:t>Cornwall</w:t>
                </w:r>
              </w:smartTag>
            </w:smartTag>
            <w:r w:rsidRPr="00BB53F8">
              <w:rPr>
                <w:rFonts w:ascii="Verdana" w:hAnsi="Verdana"/>
                <w:bCs/>
                <w:sz w:val="22"/>
                <w:szCs w:val="22"/>
              </w:rPr>
              <w:t xml:space="preserve"> has a dedicated </w:t>
            </w:r>
            <w:r w:rsidR="00AD31EB" w:rsidRPr="00BB53F8">
              <w:rPr>
                <w:rFonts w:ascii="Verdana" w:hAnsi="Verdana"/>
                <w:bCs/>
                <w:sz w:val="22"/>
                <w:szCs w:val="22"/>
              </w:rPr>
              <w:t>A</w:t>
            </w:r>
            <w:r w:rsidRPr="00BB53F8">
              <w:rPr>
                <w:rFonts w:ascii="Verdana" w:hAnsi="Verdana"/>
                <w:bCs/>
                <w:sz w:val="22"/>
                <w:szCs w:val="22"/>
              </w:rPr>
              <w:t xml:space="preserve">nti </w:t>
            </w:r>
            <w:r w:rsidR="00AD31EB" w:rsidRPr="00BB53F8">
              <w:rPr>
                <w:rFonts w:ascii="Verdana" w:hAnsi="Verdana"/>
                <w:bCs/>
                <w:sz w:val="22"/>
                <w:szCs w:val="22"/>
              </w:rPr>
              <w:t>S</w:t>
            </w:r>
            <w:r w:rsidRPr="00BB53F8">
              <w:rPr>
                <w:rFonts w:ascii="Verdana" w:hAnsi="Verdana"/>
                <w:bCs/>
                <w:sz w:val="22"/>
                <w:szCs w:val="22"/>
              </w:rPr>
              <w:t xml:space="preserve">ocial </w:t>
            </w:r>
            <w:r w:rsidR="00AD31EB" w:rsidRPr="00BB53F8">
              <w:rPr>
                <w:rFonts w:ascii="Verdana" w:hAnsi="Verdana"/>
                <w:bCs/>
                <w:sz w:val="22"/>
                <w:szCs w:val="22"/>
              </w:rPr>
              <w:t>B</w:t>
            </w:r>
            <w:r w:rsidRPr="00BB53F8">
              <w:rPr>
                <w:rFonts w:ascii="Verdana" w:hAnsi="Verdana"/>
                <w:bCs/>
                <w:sz w:val="22"/>
                <w:szCs w:val="22"/>
              </w:rPr>
              <w:t xml:space="preserve">ehaviour team that operates across the county offering a victim focused service that puts the victim at the centre of any investigation. Working out of police stations across </w:t>
            </w:r>
            <w:smartTag w:uri="urn:schemas-microsoft-com:office:smarttags" w:element="City">
              <w:r w:rsidRPr="00BB53F8">
                <w:rPr>
                  <w:rFonts w:ascii="Verdana" w:hAnsi="Verdana"/>
                  <w:bCs/>
                  <w:sz w:val="22"/>
                  <w:szCs w:val="22"/>
                </w:rPr>
                <w:t>Cornwall</w:t>
              </w:r>
            </w:smartTag>
            <w:r w:rsidRPr="00BB53F8">
              <w:rPr>
                <w:rFonts w:ascii="Verdana" w:hAnsi="Verdana"/>
                <w:bCs/>
                <w:sz w:val="22"/>
                <w:szCs w:val="22"/>
              </w:rPr>
              <w:t xml:space="preserve"> the 5 ASB </w:t>
            </w:r>
            <w:r w:rsidR="00AD31EB" w:rsidRPr="00BB53F8">
              <w:rPr>
                <w:rFonts w:ascii="Verdana" w:hAnsi="Verdana"/>
                <w:bCs/>
                <w:sz w:val="22"/>
                <w:szCs w:val="22"/>
              </w:rPr>
              <w:t>C</w:t>
            </w:r>
            <w:r w:rsidRPr="00BB53F8">
              <w:rPr>
                <w:rFonts w:ascii="Verdana" w:hAnsi="Verdana"/>
                <w:bCs/>
                <w:sz w:val="22"/>
                <w:szCs w:val="22"/>
              </w:rPr>
              <w:t xml:space="preserve">ase </w:t>
            </w:r>
            <w:r w:rsidR="00AD31EB" w:rsidRPr="00BB53F8">
              <w:rPr>
                <w:rFonts w:ascii="Verdana" w:hAnsi="Verdana"/>
                <w:bCs/>
                <w:sz w:val="22"/>
                <w:szCs w:val="22"/>
              </w:rPr>
              <w:t>I</w:t>
            </w:r>
            <w:r w:rsidRPr="00BB53F8">
              <w:rPr>
                <w:rFonts w:ascii="Verdana" w:hAnsi="Verdana"/>
                <w:bCs/>
                <w:sz w:val="22"/>
                <w:szCs w:val="22"/>
              </w:rPr>
              <w:t xml:space="preserve">nvestigators provide a consistent frontline service across </w:t>
            </w:r>
            <w:smartTag w:uri="urn:schemas-microsoft-com:office:smarttags" w:element="City">
              <w:r w:rsidRPr="00BB53F8">
                <w:rPr>
                  <w:rFonts w:ascii="Verdana" w:hAnsi="Verdana"/>
                  <w:bCs/>
                  <w:sz w:val="22"/>
                  <w:szCs w:val="22"/>
                </w:rPr>
                <w:t>Cornwall</w:t>
              </w:r>
            </w:smartTag>
            <w:r w:rsidRPr="00BB53F8">
              <w:rPr>
                <w:rFonts w:ascii="Verdana" w:hAnsi="Verdana"/>
                <w:bCs/>
                <w:sz w:val="22"/>
                <w:szCs w:val="22"/>
              </w:rPr>
              <w:t xml:space="preserve"> working to the same procedures so providing a consistent service across </w:t>
            </w:r>
            <w:smartTag w:uri="urn:schemas-microsoft-com:office:smarttags" w:element="City">
              <w:smartTag w:uri="urn:schemas-microsoft-com:office:smarttags" w:element="place">
                <w:r w:rsidRPr="00BB53F8">
                  <w:rPr>
                    <w:rFonts w:ascii="Verdana" w:hAnsi="Verdana"/>
                    <w:bCs/>
                    <w:sz w:val="22"/>
                    <w:szCs w:val="22"/>
                  </w:rPr>
                  <w:t>Cornwall</w:t>
                </w:r>
              </w:smartTag>
            </w:smartTag>
            <w:r w:rsidRPr="00BB53F8">
              <w:rPr>
                <w:rFonts w:ascii="Verdana" w:hAnsi="Verdana"/>
                <w:bCs/>
                <w:sz w:val="22"/>
                <w:szCs w:val="22"/>
              </w:rPr>
              <w:t>.</w:t>
            </w:r>
          </w:p>
          <w:p w14:paraId="49E09901" w14:textId="77777777" w:rsidR="00993848" w:rsidRPr="00BB53F8" w:rsidRDefault="00993848" w:rsidP="00993848">
            <w:pPr>
              <w:rPr>
                <w:rFonts w:ascii="Verdana" w:hAnsi="Verdana"/>
                <w:bCs/>
                <w:sz w:val="22"/>
                <w:szCs w:val="22"/>
              </w:rPr>
            </w:pPr>
          </w:p>
          <w:p w14:paraId="485A8637" w14:textId="77777777" w:rsidR="00993848" w:rsidRPr="00BB53F8" w:rsidRDefault="00993848" w:rsidP="00993848">
            <w:pPr>
              <w:rPr>
                <w:rFonts w:ascii="Verdana" w:hAnsi="Verdana"/>
                <w:bCs/>
                <w:sz w:val="22"/>
                <w:szCs w:val="22"/>
              </w:rPr>
            </w:pPr>
            <w:r w:rsidRPr="00BB53F8">
              <w:rPr>
                <w:rFonts w:ascii="Verdana" w:hAnsi="Verdana"/>
                <w:bCs/>
                <w:sz w:val="22"/>
                <w:szCs w:val="22"/>
              </w:rPr>
              <w:t xml:space="preserve">ASB </w:t>
            </w:r>
            <w:r w:rsidR="00AD31EB" w:rsidRPr="00BB53F8">
              <w:rPr>
                <w:rFonts w:ascii="Verdana" w:hAnsi="Verdana"/>
                <w:bCs/>
                <w:sz w:val="22"/>
                <w:szCs w:val="22"/>
              </w:rPr>
              <w:t>C</w:t>
            </w:r>
            <w:r w:rsidRPr="00BB53F8">
              <w:rPr>
                <w:rFonts w:ascii="Verdana" w:hAnsi="Verdana"/>
                <w:bCs/>
                <w:sz w:val="22"/>
                <w:szCs w:val="22"/>
              </w:rPr>
              <w:t xml:space="preserve">ase </w:t>
            </w:r>
            <w:r w:rsidR="00AD31EB" w:rsidRPr="00BB53F8">
              <w:rPr>
                <w:rFonts w:ascii="Verdana" w:hAnsi="Verdana"/>
                <w:bCs/>
                <w:sz w:val="22"/>
                <w:szCs w:val="22"/>
              </w:rPr>
              <w:t>Wo</w:t>
            </w:r>
            <w:r w:rsidRPr="00BB53F8">
              <w:rPr>
                <w:rFonts w:ascii="Verdana" w:hAnsi="Verdana"/>
                <w:bCs/>
                <w:sz w:val="22"/>
                <w:szCs w:val="22"/>
              </w:rPr>
              <w:t>rkers not only work with victims providing support and advice based on individual risk but work with partners in enforcing such legal measures like Drink Banning Orders, Anti Social Behaviour Orders and Premises/Crack house closures.</w:t>
            </w:r>
          </w:p>
          <w:p w14:paraId="53DBD76D" w14:textId="77777777" w:rsidR="00D03BE9" w:rsidRPr="00BB53F8" w:rsidRDefault="00D03BE9" w:rsidP="00BB53F8">
            <w:pPr>
              <w:snapToGrid w:val="0"/>
              <w:rPr>
                <w:rFonts w:ascii="Verdana" w:hAnsi="Verdana" w:cs="Arial"/>
                <w:sz w:val="22"/>
                <w:szCs w:val="22"/>
              </w:rPr>
            </w:pPr>
          </w:p>
          <w:p w14:paraId="33E45C92" w14:textId="77777777" w:rsidR="00F8450C" w:rsidRPr="00BB53F8" w:rsidRDefault="00F8450C" w:rsidP="00F8450C">
            <w:pPr>
              <w:rPr>
                <w:rFonts w:ascii="Verdana" w:hAnsi="Verdana"/>
                <w:bCs/>
                <w:sz w:val="22"/>
                <w:szCs w:val="22"/>
              </w:rPr>
            </w:pPr>
            <w:r w:rsidRPr="00BB53F8">
              <w:rPr>
                <w:rFonts w:ascii="Verdana" w:hAnsi="Verdana"/>
                <w:bCs/>
                <w:sz w:val="22"/>
                <w:szCs w:val="22"/>
              </w:rPr>
              <w:t xml:space="preserve">ASB </w:t>
            </w:r>
            <w:r w:rsidR="00AD31EB" w:rsidRPr="00BB53F8">
              <w:rPr>
                <w:rFonts w:ascii="Verdana" w:hAnsi="Verdana"/>
                <w:bCs/>
                <w:sz w:val="22"/>
                <w:szCs w:val="22"/>
              </w:rPr>
              <w:t>C</w:t>
            </w:r>
            <w:r w:rsidRPr="00BB53F8">
              <w:rPr>
                <w:rFonts w:ascii="Verdana" w:hAnsi="Verdana"/>
                <w:bCs/>
                <w:sz w:val="22"/>
                <w:szCs w:val="22"/>
              </w:rPr>
              <w:t>ase</w:t>
            </w:r>
            <w:r w:rsidR="00AD31EB" w:rsidRPr="00BB53F8">
              <w:rPr>
                <w:rFonts w:ascii="Verdana" w:hAnsi="Verdana"/>
                <w:bCs/>
                <w:sz w:val="22"/>
                <w:szCs w:val="22"/>
              </w:rPr>
              <w:t xml:space="preserve"> W</w:t>
            </w:r>
            <w:r w:rsidRPr="00BB53F8">
              <w:rPr>
                <w:rFonts w:ascii="Verdana" w:hAnsi="Verdana"/>
                <w:bCs/>
                <w:sz w:val="22"/>
                <w:szCs w:val="22"/>
              </w:rPr>
              <w:t xml:space="preserve">orkers operate a preventative staged ASB warning process on individuals </w:t>
            </w:r>
            <w:r w:rsidRPr="00BB53F8">
              <w:rPr>
                <w:rFonts w:ascii="Verdana" w:hAnsi="Verdana"/>
                <w:bCs/>
                <w:sz w:val="22"/>
                <w:szCs w:val="22"/>
              </w:rPr>
              <w:lastRenderedPageBreak/>
              <w:t>who commit acts of ASB. The warning recipients are monitored for a period of up to 6 months after receiving a warning to check that they have reduced or stopped their behaviour.</w:t>
            </w:r>
          </w:p>
          <w:p w14:paraId="5AC01D10" w14:textId="77777777" w:rsidR="00F8450C" w:rsidRPr="00BB53F8" w:rsidRDefault="00F8450C" w:rsidP="00F8450C">
            <w:pPr>
              <w:rPr>
                <w:rFonts w:ascii="Verdana" w:hAnsi="Verdana"/>
                <w:bCs/>
                <w:sz w:val="22"/>
                <w:szCs w:val="22"/>
              </w:rPr>
            </w:pPr>
          </w:p>
          <w:p w14:paraId="1727C85B" w14:textId="77777777" w:rsidR="00F8450C" w:rsidRPr="00BB53F8" w:rsidRDefault="00F8450C" w:rsidP="00F8450C">
            <w:pPr>
              <w:pStyle w:val="CSPNAbodytext"/>
              <w:rPr>
                <w:szCs w:val="22"/>
              </w:rPr>
            </w:pPr>
            <w:r w:rsidRPr="00BB53F8">
              <w:rPr>
                <w:szCs w:val="22"/>
              </w:rPr>
              <w:t xml:space="preserve">The three stage escalation process has historically proven effective in managing anti-social behaviour issues, especially for young people. </w:t>
            </w:r>
          </w:p>
          <w:p w14:paraId="6C3E00DB" w14:textId="77777777" w:rsidR="00F8450C" w:rsidRPr="00BB53F8" w:rsidRDefault="00F8450C" w:rsidP="00F8450C">
            <w:pPr>
              <w:pStyle w:val="CSPNAbodytext"/>
              <w:rPr>
                <w:szCs w:val="22"/>
              </w:rPr>
            </w:pPr>
          </w:p>
          <w:p w14:paraId="21B3BB6F" w14:textId="77777777" w:rsidR="00D03BE9" w:rsidRPr="00BB53F8" w:rsidRDefault="00F8450C" w:rsidP="00BB53F8">
            <w:pPr>
              <w:snapToGrid w:val="0"/>
              <w:rPr>
                <w:rFonts w:ascii="Verdana" w:hAnsi="Verdana" w:cs="Arial"/>
                <w:sz w:val="22"/>
                <w:szCs w:val="22"/>
              </w:rPr>
            </w:pPr>
            <w:r w:rsidRPr="00BB53F8">
              <w:rPr>
                <w:rFonts w:ascii="Verdana" w:hAnsi="Verdana"/>
                <w:sz w:val="22"/>
                <w:szCs w:val="22"/>
              </w:rPr>
              <w:t xml:space="preserve">In 2011/12 </w:t>
            </w:r>
            <w:r w:rsidRPr="00BB53F8">
              <w:rPr>
                <w:rFonts w:ascii="Verdana" w:hAnsi="Verdana"/>
                <w:i/>
                <w:sz w:val="22"/>
                <w:szCs w:val="22"/>
                <w:u w:val="single"/>
              </w:rPr>
              <w:t>80% of young people and 68% of adults</w:t>
            </w:r>
            <w:r w:rsidRPr="00BB53F8">
              <w:rPr>
                <w:rFonts w:ascii="Verdana" w:hAnsi="Verdana"/>
                <w:sz w:val="22"/>
                <w:szCs w:val="22"/>
              </w:rPr>
              <w:t xml:space="preserve"> who received a warning / intervention from the Anti-Social Behaviour Team did not come to the attention of the team for the following three months</w:t>
            </w:r>
            <w:r w:rsidR="00D03BE9" w:rsidRPr="00BB53F8">
              <w:rPr>
                <w:rFonts w:ascii="Verdana" w:hAnsi="Verdana" w:cs="Arial"/>
                <w:sz w:val="22"/>
                <w:szCs w:val="22"/>
              </w:rPr>
              <w:t>.</w:t>
            </w:r>
          </w:p>
          <w:p w14:paraId="072A5E21" w14:textId="77777777" w:rsidR="00C56AF9" w:rsidRPr="00BB53F8" w:rsidRDefault="00C56AF9" w:rsidP="00BB53F8">
            <w:pPr>
              <w:snapToGrid w:val="0"/>
              <w:rPr>
                <w:rFonts w:ascii="Verdana" w:hAnsi="Verdana" w:cs="Arial"/>
                <w:sz w:val="22"/>
                <w:szCs w:val="22"/>
              </w:rPr>
            </w:pPr>
          </w:p>
          <w:p w14:paraId="7F69D26E" w14:textId="77777777" w:rsidR="00F8450C" w:rsidRPr="00BB53F8" w:rsidRDefault="00F8450C" w:rsidP="00F8450C">
            <w:pPr>
              <w:pStyle w:val="CSPNAL2Subtitle"/>
              <w:rPr>
                <w:b w:val="0"/>
                <w:szCs w:val="22"/>
              </w:rPr>
            </w:pPr>
            <w:r w:rsidRPr="00BB53F8">
              <w:rPr>
                <w:b w:val="0"/>
                <w:szCs w:val="22"/>
              </w:rPr>
              <w:t xml:space="preserve">Cornwall Council ASB </w:t>
            </w:r>
            <w:r w:rsidR="00AD31EB" w:rsidRPr="00BB53F8">
              <w:rPr>
                <w:b w:val="0"/>
                <w:szCs w:val="22"/>
              </w:rPr>
              <w:t>C</w:t>
            </w:r>
            <w:r w:rsidRPr="00BB53F8">
              <w:rPr>
                <w:b w:val="0"/>
                <w:szCs w:val="22"/>
              </w:rPr>
              <w:t>ase</w:t>
            </w:r>
            <w:r w:rsidR="00AD31EB" w:rsidRPr="00BB53F8">
              <w:rPr>
                <w:b w:val="0"/>
                <w:szCs w:val="22"/>
              </w:rPr>
              <w:t xml:space="preserve"> W</w:t>
            </w:r>
            <w:r w:rsidRPr="00BB53F8">
              <w:rPr>
                <w:b w:val="0"/>
                <w:szCs w:val="22"/>
              </w:rPr>
              <w:t>orkers also use legal enforcement powers to tackle anti social behaviour. This has involved:</w:t>
            </w:r>
          </w:p>
          <w:p w14:paraId="19BAB9E1" w14:textId="77777777" w:rsidR="00F8450C" w:rsidRDefault="00F8450C" w:rsidP="00BB53F8">
            <w:pPr>
              <w:pStyle w:val="CSPNABullet"/>
              <w:numPr>
                <w:ilvl w:val="0"/>
                <w:numId w:val="17"/>
              </w:numPr>
            </w:pPr>
            <w:r>
              <w:t xml:space="preserve">First successful use of the Inebriates Act 1898 (in Camborne, March 2012) </w:t>
            </w:r>
          </w:p>
          <w:p w14:paraId="2B79A037" w14:textId="77777777" w:rsidR="00F8450C" w:rsidRDefault="00F8450C" w:rsidP="00BB53F8">
            <w:pPr>
              <w:pStyle w:val="CSPNABullet"/>
              <w:numPr>
                <w:ilvl w:val="0"/>
                <w:numId w:val="17"/>
              </w:numPr>
            </w:pPr>
            <w:r>
              <w:t>7 premises closures</w:t>
            </w:r>
          </w:p>
          <w:p w14:paraId="74042FA6" w14:textId="77777777" w:rsidR="00F8450C" w:rsidRDefault="00F8450C" w:rsidP="00BB53F8">
            <w:pPr>
              <w:pStyle w:val="CSPNABullet"/>
              <w:numPr>
                <w:ilvl w:val="0"/>
                <w:numId w:val="17"/>
              </w:numPr>
            </w:pPr>
            <w:r>
              <w:t>1 crack house closure</w:t>
            </w:r>
          </w:p>
          <w:p w14:paraId="5FA4F30E" w14:textId="77777777" w:rsidR="00F8450C" w:rsidRDefault="00F8450C" w:rsidP="00BB53F8">
            <w:pPr>
              <w:pStyle w:val="CSPNABullet"/>
              <w:numPr>
                <w:ilvl w:val="0"/>
                <w:numId w:val="17"/>
              </w:numPr>
            </w:pPr>
            <w:r>
              <w:t>10 Anti Social Behaviour Orders, including the first obtained on nuisance 999 caller</w:t>
            </w:r>
          </w:p>
          <w:p w14:paraId="560D54C0" w14:textId="77777777" w:rsidR="00F8450C" w:rsidRDefault="00F8450C" w:rsidP="00BB53F8">
            <w:pPr>
              <w:pStyle w:val="CSPNABullet"/>
              <w:numPr>
                <w:ilvl w:val="0"/>
                <w:numId w:val="17"/>
              </w:numPr>
            </w:pPr>
            <w:r>
              <w:t>28 Drink Banning Orders</w:t>
            </w:r>
          </w:p>
          <w:p w14:paraId="58791C78" w14:textId="77777777" w:rsidR="00467E3B" w:rsidRPr="00BB53F8" w:rsidRDefault="00467E3B" w:rsidP="00D03BE9">
            <w:pPr>
              <w:rPr>
                <w:rFonts w:ascii="Verdana" w:hAnsi="Verdana" w:cs="Arial"/>
                <w:sz w:val="22"/>
                <w:szCs w:val="22"/>
                <w:lang w:val="en"/>
              </w:rPr>
            </w:pPr>
          </w:p>
        </w:tc>
      </w:tr>
    </w:tbl>
    <w:p w14:paraId="50BFADD2" w14:textId="77777777" w:rsidR="008A15C0" w:rsidRPr="001534BF" w:rsidRDefault="008A15C0" w:rsidP="0086638E">
      <w:pPr>
        <w:pStyle w:val="01BSCCParagraphbodystyle"/>
        <w:spacing w:after="0"/>
        <w:rPr>
          <w:rFonts w:cs="Arial"/>
          <w:szCs w:val="22"/>
        </w:rPr>
      </w:pPr>
    </w:p>
    <w:p w14:paraId="647C2249" w14:textId="77777777" w:rsidR="00382827" w:rsidRPr="001534BF" w:rsidRDefault="008A15C0" w:rsidP="0086638E">
      <w:pPr>
        <w:pStyle w:val="01BSCCParagraphbodystyle"/>
        <w:spacing w:after="0"/>
        <w:rPr>
          <w:sz w:val="28"/>
          <w:szCs w:val="28"/>
        </w:rPr>
      </w:pPr>
      <w:r w:rsidRPr="001534BF">
        <w:rPr>
          <w:rFonts w:cs="Arial"/>
          <w:b/>
          <w:sz w:val="28"/>
          <w:szCs w:val="28"/>
        </w:rPr>
        <w:t>Accountabilities</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6"/>
      </w:tblGrid>
      <w:tr w:rsidR="00A44665" w:rsidRPr="00BB53F8" w14:paraId="2FC05E0F" w14:textId="77777777" w:rsidTr="00BB53F8">
        <w:trPr>
          <w:trHeight w:val="1418"/>
        </w:trPr>
        <w:tc>
          <w:tcPr>
            <w:tcW w:w="9852" w:type="dxa"/>
            <w:shd w:val="clear" w:color="auto" w:fill="auto"/>
            <w:tcMar>
              <w:top w:w="28" w:type="dxa"/>
              <w:bottom w:w="28" w:type="dxa"/>
            </w:tcMar>
          </w:tcPr>
          <w:p w14:paraId="093C31ED" w14:textId="77777777" w:rsidR="00D54D04" w:rsidRPr="00BB53F8" w:rsidRDefault="00D54D04" w:rsidP="00BB53F8">
            <w:pPr>
              <w:numPr>
                <w:ilvl w:val="0"/>
                <w:numId w:val="21"/>
              </w:numPr>
              <w:rPr>
                <w:rFonts w:ascii="Verdana" w:hAnsi="Verdana"/>
                <w:sz w:val="22"/>
                <w:szCs w:val="22"/>
              </w:rPr>
            </w:pPr>
            <w:r w:rsidRPr="00BB53F8">
              <w:rPr>
                <w:rFonts w:ascii="Verdana" w:hAnsi="Verdana" w:cs="Arial"/>
                <w:sz w:val="22"/>
                <w:szCs w:val="22"/>
              </w:rPr>
              <w:t>Managing a caseload of serious anti-social behaviour cases.  Making decisions about appropriate action in liaison with other members of the Community Safety Team.  To set up and maintain detailed case files with properly documented correspondence and evidence of the decision-making processes.</w:t>
            </w:r>
          </w:p>
          <w:p w14:paraId="6553F7AF" w14:textId="77777777" w:rsidR="00D54D04" w:rsidRPr="00BB53F8" w:rsidRDefault="00D54D04" w:rsidP="00BB53F8">
            <w:pPr>
              <w:numPr>
                <w:ilvl w:val="0"/>
                <w:numId w:val="21"/>
              </w:numPr>
              <w:rPr>
                <w:rFonts w:ascii="Verdana" w:hAnsi="Verdana"/>
                <w:sz w:val="22"/>
                <w:szCs w:val="22"/>
              </w:rPr>
            </w:pPr>
            <w:r w:rsidRPr="00BB53F8">
              <w:rPr>
                <w:rFonts w:ascii="Verdana" w:hAnsi="Verdana" w:cs="Arial"/>
                <w:sz w:val="22"/>
                <w:szCs w:val="22"/>
              </w:rPr>
              <w:t>Interviewing perpetrators and victims of anti-social behaviour either in the Community Safety Team offices or at other locations, including where appropriate in their homes.  Maintaining a clear and consistent approach in setting out future action within a framework of options.</w:t>
            </w:r>
          </w:p>
          <w:p w14:paraId="6151E351" w14:textId="77777777" w:rsidR="00D54D04" w:rsidRPr="00BB53F8" w:rsidRDefault="00D54D04" w:rsidP="00BB53F8">
            <w:pPr>
              <w:numPr>
                <w:ilvl w:val="0"/>
                <w:numId w:val="21"/>
              </w:numPr>
              <w:rPr>
                <w:rFonts w:ascii="Verdana" w:hAnsi="Verdana"/>
                <w:sz w:val="22"/>
                <w:szCs w:val="22"/>
              </w:rPr>
            </w:pPr>
            <w:r w:rsidRPr="00BB53F8">
              <w:rPr>
                <w:rFonts w:ascii="Verdana" w:hAnsi="Verdana" w:cs="Arial"/>
                <w:sz w:val="22"/>
                <w:szCs w:val="22"/>
              </w:rPr>
              <w:t>Providing support and advice to individuals and families who are involved or are at risk of becoming involved in anti-social behaviour. Where appropriate</w:t>
            </w:r>
            <w:r w:rsidRPr="00BB53F8">
              <w:rPr>
                <w:rFonts w:ascii="Verdana" w:hAnsi="Verdana" w:cs="Arial"/>
                <w:color w:val="FF6600"/>
                <w:sz w:val="22"/>
                <w:szCs w:val="22"/>
              </w:rPr>
              <w:t>,</w:t>
            </w:r>
            <w:r w:rsidRPr="00BB53F8">
              <w:rPr>
                <w:rFonts w:ascii="Verdana" w:hAnsi="Verdana" w:cs="Arial"/>
                <w:sz w:val="22"/>
                <w:szCs w:val="22"/>
              </w:rPr>
              <w:t xml:space="preserve"> linking such individuals and families with agencies providing support and facilitating the co-ordination of such support.</w:t>
            </w:r>
          </w:p>
          <w:p w14:paraId="1D8A861A" w14:textId="77777777" w:rsidR="00D54D04" w:rsidRPr="00BB53F8" w:rsidRDefault="00D54D04" w:rsidP="00BB53F8">
            <w:pPr>
              <w:numPr>
                <w:ilvl w:val="0"/>
                <w:numId w:val="21"/>
              </w:numPr>
              <w:rPr>
                <w:rFonts w:ascii="Verdana" w:hAnsi="Verdana"/>
                <w:sz w:val="22"/>
                <w:szCs w:val="22"/>
              </w:rPr>
            </w:pPr>
            <w:r w:rsidRPr="00BB53F8">
              <w:rPr>
                <w:rFonts w:ascii="Verdana" w:hAnsi="Verdana" w:cs="Arial"/>
                <w:sz w:val="22"/>
                <w:szCs w:val="22"/>
              </w:rPr>
              <w:t>To identify suitable families for Parental Contract Agreements and Acceptable Behaviour Contracts.  Negotiating the contract and monitoring it in conjunction with local Police, Youth Offending Team and other key partner agencies</w:t>
            </w:r>
          </w:p>
          <w:p w14:paraId="66474798" w14:textId="77777777" w:rsidR="00D54D04" w:rsidRPr="00BB53F8" w:rsidRDefault="00D54D04" w:rsidP="00BB53F8">
            <w:pPr>
              <w:numPr>
                <w:ilvl w:val="0"/>
                <w:numId w:val="21"/>
              </w:numPr>
              <w:rPr>
                <w:rFonts w:ascii="Verdana" w:hAnsi="Verdana" w:cs="Arial"/>
                <w:sz w:val="22"/>
                <w:szCs w:val="22"/>
                <w:lang w:eastAsia="en-GB"/>
              </w:rPr>
            </w:pPr>
            <w:r w:rsidRPr="00BB53F8">
              <w:rPr>
                <w:rFonts w:ascii="Verdana" w:hAnsi="Verdana" w:cs="Arial"/>
                <w:sz w:val="22"/>
                <w:szCs w:val="22"/>
              </w:rPr>
              <w:t>In cases where early intervention has been ineffective, drafting statements, collating witness statements and ASBO warning letters before action, in consultation with the council legal department and other agencies.</w:t>
            </w:r>
          </w:p>
          <w:p w14:paraId="57927C3E" w14:textId="77777777" w:rsidR="00D54D04" w:rsidRPr="00BB53F8" w:rsidRDefault="00D54D04" w:rsidP="00BB53F8">
            <w:pPr>
              <w:numPr>
                <w:ilvl w:val="0"/>
                <w:numId w:val="21"/>
              </w:numPr>
              <w:rPr>
                <w:rFonts w:ascii="Verdana" w:hAnsi="Verdana"/>
                <w:sz w:val="22"/>
                <w:szCs w:val="22"/>
              </w:rPr>
            </w:pPr>
            <w:r w:rsidRPr="00BB53F8">
              <w:rPr>
                <w:rFonts w:ascii="Verdana" w:hAnsi="Verdana" w:cs="Arial"/>
                <w:sz w:val="22"/>
                <w:szCs w:val="22"/>
              </w:rPr>
              <w:t>Work with Devon and Cornwall Police legal department, other team members, Devon and Cornwall Police and other agencies, in preparing cases for Court, including collating information, preparing statements, participating in case conferences and serving documents.</w:t>
            </w:r>
          </w:p>
          <w:p w14:paraId="29B53130" w14:textId="77777777" w:rsidR="00EB6634" w:rsidRPr="00BB53F8" w:rsidRDefault="00EB6634" w:rsidP="00BB53F8">
            <w:pPr>
              <w:numPr>
                <w:ilvl w:val="0"/>
                <w:numId w:val="21"/>
              </w:numPr>
              <w:rPr>
                <w:rFonts w:ascii="Verdana" w:hAnsi="Verdana"/>
                <w:sz w:val="22"/>
                <w:szCs w:val="22"/>
              </w:rPr>
            </w:pPr>
            <w:r w:rsidRPr="00BB53F8">
              <w:rPr>
                <w:rFonts w:ascii="Verdana" w:hAnsi="Verdana" w:cs="Arial"/>
                <w:sz w:val="22"/>
                <w:szCs w:val="22"/>
              </w:rPr>
              <w:t xml:space="preserve">Attending </w:t>
            </w:r>
            <w:r w:rsidR="00C56AF9" w:rsidRPr="00BB53F8">
              <w:rPr>
                <w:rFonts w:ascii="Verdana" w:hAnsi="Verdana" w:cs="Arial"/>
                <w:sz w:val="22"/>
                <w:szCs w:val="22"/>
              </w:rPr>
              <w:t>c</w:t>
            </w:r>
            <w:r w:rsidRPr="00BB53F8">
              <w:rPr>
                <w:rFonts w:ascii="Verdana" w:hAnsi="Verdana" w:cs="Arial"/>
                <w:sz w:val="22"/>
                <w:szCs w:val="22"/>
              </w:rPr>
              <w:t>ourt when required to give evidence in possession actions, applications for injunctions and anti-social behaviour related proceedings. Following up on matters after court hearings, including liaising with relevant agencies and bailiffs, and providing feedback to communities, witnesses and victims</w:t>
            </w:r>
          </w:p>
          <w:p w14:paraId="272CD009" w14:textId="77777777" w:rsidR="00D54D04" w:rsidRPr="00BB53F8" w:rsidRDefault="00D54D04" w:rsidP="00BB53F8">
            <w:pPr>
              <w:numPr>
                <w:ilvl w:val="0"/>
                <w:numId w:val="21"/>
              </w:numPr>
              <w:rPr>
                <w:rFonts w:ascii="Verdana" w:hAnsi="Verdana"/>
                <w:sz w:val="22"/>
                <w:szCs w:val="22"/>
              </w:rPr>
            </w:pPr>
            <w:r w:rsidRPr="00BB53F8">
              <w:rPr>
                <w:rFonts w:ascii="Verdana" w:hAnsi="Verdana" w:cs="Arial"/>
                <w:sz w:val="22"/>
                <w:szCs w:val="22"/>
              </w:rPr>
              <w:t xml:space="preserve">To represent, advise and speak on behalf of the Cornwall Council and the Community Safety Team at various meetings including: Anti-Social Behaviour Order and Child Protection Case Conferences, inter-agency planning meetings on families, inter-agency school meetings, district council meetings and local </w:t>
            </w:r>
            <w:r w:rsidRPr="00BB53F8">
              <w:rPr>
                <w:rFonts w:ascii="Verdana" w:hAnsi="Verdana" w:cs="Arial"/>
                <w:sz w:val="22"/>
                <w:szCs w:val="22"/>
              </w:rPr>
              <w:lastRenderedPageBreak/>
              <w:t>community forums.</w:t>
            </w:r>
          </w:p>
          <w:p w14:paraId="7D35BBB0" w14:textId="77777777" w:rsidR="00D54D04" w:rsidRPr="00BB53F8" w:rsidRDefault="00D54D04" w:rsidP="00BB53F8">
            <w:pPr>
              <w:numPr>
                <w:ilvl w:val="0"/>
                <w:numId w:val="21"/>
              </w:numPr>
              <w:rPr>
                <w:rFonts w:ascii="Verdana" w:hAnsi="Verdana"/>
                <w:sz w:val="22"/>
                <w:szCs w:val="22"/>
              </w:rPr>
            </w:pPr>
            <w:r w:rsidRPr="00BB53F8">
              <w:rPr>
                <w:rFonts w:ascii="Verdana" w:hAnsi="Verdana" w:cs="Arial"/>
                <w:sz w:val="22"/>
                <w:szCs w:val="22"/>
              </w:rPr>
              <w:t>To seek innovative solutions to resolve a wide variety of problems in conjunction with other council departments, individuals, groups, and agencies including the undertaking of foot patrol duties relating to ASB during core working hours and out of normal working hours when required</w:t>
            </w:r>
          </w:p>
          <w:p w14:paraId="116E47A6" w14:textId="77777777" w:rsidR="00D54D04" w:rsidRPr="00BB53F8" w:rsidRDefault="00D54D04" w:rsidP="00BB53F8">
            <w:pPr>
              <w:numPr>
                <w:ilvl w:val="0"/>
                <w:numId w:val="21"/>
              </w:numPr>
              <w:rPr>
                <w:rFonts w:ascii="Verdana" w:hAnsi="Verdana"/>
                <w:sz w:val="22"/>
                <w:szCs w:val="22"/>
              </w:rPr>
            </w:pPr>
            <w:r w:rsidRPr="00BB53F8">
              <w:rPr>
                <w:rFonts w:ascii="Verdana" w:hAnsi="Verdana" w:cs="Arial"/>
                <w:sz w:val="22"/>
                <w:szCs w:val="22"/>
              </w:rPr>
              <w:t xml:space="preserve">Undertake appropriate training as required and participate in training sessions on anti-social behaviour and dissemination of best practice for a variety of agencies and groups across </w:t>
            </w:r>
            <w:smartTag w:uri="urn:schemas-microsoft-com:office:smarttags" w:element="City">
              <w:smartTag w:uri="urn:schemas-microsoft-com:office:smarttags" w:element="place">
                <w:r w:rsidRPr="00BB53F8">
                  <w:rPr>
                    <w:rFonts w:ascii="Verdana" w:hAnsi="Verdana" w:cs="Arial"/>
                    <w:sz w:val="22"/>
                    <w:szCs w:val="22"/>
                  </w:rPr>
                  <w:t>Cornwall</w:t>
                </w:r>
              </w:smartTag>
            </w:smartTag>
            <w:r w:rsidRPr="00BB53F8">
              <w:rPr>
                <w:rFonts w:ascii="Verdana" w:hAnsi="Verdana" w:cs="Arial"/>
                <w:sz w:val="22"/>
                <w:szCs w:val="22"/>
              </w:rPr>
              <w:t>.</w:t>
            </w:r>
          </w:p>
          <w:p w14:paraId="4EBF76C2" w14:textId="77777777" w:rsidR="00D54D04" w:rsidRPr="00BB53F8" w:rsidRDefault="00D54D04" w:rsidP="00BB53F8">
            <w:pPr>
              <w:numPr>
                <w:ilvl w:val="0"/>
                <w:numId w:val="21"/>
              </w:numPr>
              <w:rPr>
                <w:rFonts w:ascii="Verdana" w:hAnsi="Verdana"/>
                <w:sz w:val="22"/>
                <w:szCs w:val="22"/>
              </w:rPr>
            </w:pPr>
            <w:r w:rsidRPr="00BB53F8">
              <w:rPr>
                <w:rFonts w:ascii="Verdana" w:hAnsi="Verdana" w:cs="Arial"/>
                <w:sz w:val="22"/>
                <w:szCs w:val="22"/>
              </w:rPr>
              <w:t>To act as an advisory service giving specialist advice on anti-social behaviour issues to a range of other agencies including: Youth Offending Team, Business Forum, Social Care, Police, Health Workers, Schools, Probation Service and Housing staff.</w:t>
            </w:r>
          </w:p>
          <w:p w14:paraId="223BC6F2" w14:textId="77777777" w:rsidR="005C4687" w:rsidRPr="00BB53F8" w:rsidRDefault="005C4687" w:rsidP="00BB53F8">
            <w:pPr>
              <w:numPr>
                <w:ilvl w:val="0"/>
                <w:numId w:val="21"/>
              </w:numPr>
              <w:rPr>
                <w:rFonts w:ascii="Verdana" w:hAnsi="Verdana"/>
                <w:sz w:val="22"/>
                <w:szCs w:val="22"/>
              </w:rPr>
            </w:pPr>
            <w:r w:rsidRPr="00BB53F8">
              <w:rPr>
                <w:rFonts w:ascii="Verdana" w:hAnsi="Verdana" w:cs="Arial"/>
                <w:sz w:val="22"/>
                <w:szCs w:val="22"/>
              </w:rPr>
              <w:t>To organize and chair ASB target groups in each major town. To undertake administration including minutes and recording of ASB activity levels through the collation of monthly figures and inputting into the ASB database for the area.</w:t>
            </w:r>
          </w:p>
          <w:p w14:paraId="6A4BFCEA" w14:textId="77777777" w:rsidR="005C4687" w:rsidRPr="00BB53F8" w:rsidRDefault="005C4687" w:rsidP="00BB53F8">
            <w:pPr>
              <w:numPr>
                <w:ilvl w:val="0"/>
                <w:numId w:val="21"/>
              </w:numPr>
              <w:rPr>
                <w:rFonts w:ascii="Verdana" w:hAnsi="Verdana"/>
                <w:sz w:val="22"/>
                <w:szCs w:val="22"/>
              </w:rPr>
            </w:pPr>
            <w:r w:rsidRPr="00BB53F8">
              <w:rPr>
                <w:rFonts w:ascii="Verdana" w:hAnsi="Verdana" w:cs="Arial"/>
                <w:sz w:val="22"/>
                <w:szCs w:val="22"/>
              </w:rPr>
              <w:t>To be aware of Health and Safety Issues affecting self and others and take appropriate action</w:t>
            </w:r>
            <w:r w:rsidRPr="00BB53F8">
              <w:rPr>
                <w:rFonts w:ascii="Verdana" w:hAnsi="Verdana"/>
                <w:sz w:val="22"/>
                <w:szCs w:val="22"/>
              </w:rPr>
              <w:t>.</w:t>
            </w:r>
          </w:p>
          <w:p w14:paraId="00329665" w14:textId="77777777" w:rsidR="00EB6634" w:rsidRPr="00BB53F8" w:rsidRDefault="005C4687" w:rsidP="00BB53F8">
            <w:pPr>
              <w:numPr>
                <w:ilvl w:val="0"/>
                <w:numId w:val="21"/>
              </w:numPr>
              <w:rPr>
                <w:rFonts w:ascii="Verdana" w:hAnsi="Verdana"/>
                <w:sz w:val="22"/>
                <w:szCs w:val="22"/>
              </w:rPr>
            </w:pPr>
            <w:r w:rsidRPr="00BB53F8">
              <w:rPr>
                <w:rFonts w:ascii="Verdana" w:hAnsi="Verdana" w:cs="Arial"/>
                <w:sz w:val="22"/>
                <w:szCs w:val="22"/>
              </w:rPr>
              <w:t>Be prepared to implement the Council’s Equality Policy at a level appropriate to the job and ensure the confidentiality of information in line with legislation particularly Data Protection Act 1998 and any relevant Information Exchange Protocols.</w:t>
            </w:r>
          </w:p>
        </w:tc>
      </w:tr>
      <w:tr w:rsidR="004D3BB2" w:rsidRPr="00BB53F8" w14:paraId="515E0997" w14:textId="77777777" w:rsidTr="00BB53F8">
        <w:tc>
          <w:tcPr>
            <w:tcW w:w="9852" w:type="dxa"/>
            <w:shd w:val="clear" w:color="auto" w:fill="auto"/>
            <w:tcMar>
              <w:top w:w="28" w:type="dxa"/>
              <w:bottom w:w="28" w:type="dxa"/>
            </w:tcMar>
            <w:vAlign w:val="center"/>
          </w:tcPr>
          <w:p w14:paraId="01E5363A" w14:textId="77777777" w:rsidR="004D3BB2" w:rsidRPr="00BB53F8" w:rsidRDefault="00205EDC" w:rsidP="00BB53F8">
            <w:pPr>
              <w:ind w:left="57"/>
              <w:rPr>
                <w:rFonts w:ascii="Verdana" w:hAnsi="Verdana"/>
                <w:b/>
                <w:sz w:val="22"/>
                <w:szCs w:val="22"/>
              </w:rPr>
            </w:pPr>
            <w:r w:rsidRPr="00BB53F8">
              <w:rPr>
                <w:rFonts w:ascii="Verdana" w:hAnsi="Verdana" w:cs="Arial"/>
                <w:b/>
                <w:sz w:val="22"/>
                <w:szCs w:val="22"/>
              </w:rPr>
              <w:lastRenderedPageBreak/>
              <w:t>Key objectives</w:t>
            </w:r>
            <w:r w:rsidR="004D3BB2" w:rsidRPr="00BB53F8">
              <w:rPr>
                <w:rFonts w:ascii="Verdana" w:hAnsi="Verdana" w:cs="Arial"/>
                <w:b/>
                <w:sz w:val="22"/>
                <w:szCs w:val="22"/>
              </w:rPr>
              <w:t xml:space="preserve"> for the next 12 months</w:t>
            </w:r>
          </w:p>
        </w:tc>
      </w:tr>
      <w:tr w:rsidR="004D3BB2" w:rsidRPr="00BB53F8" w14:paraId="4EFB4EE3" w14:textId="77777777" w:rsidTr="00BB53F8">
        <w:trPr>
          <w:trHeight w:val="541"/>
        </w:trPr>
        <w:tc>
          <w:tcPr>
            <w:tcW w:w="9852" w:type="dxa"/>
            <w:shd w:val="clear" w:color="auto" w:fill="auto"/>
            <w:tcMar>
              <w:top w:w="28" w:type="dxa"/>
              <w:bottom w:w="28" w:type="dxa"/>
            </w:tcMar>
          </w:tcPr>
          <w:p w14:paraId="1FA2BA61" w14:textId="77777777" w:rsidR="005D0F4A" w:rsidRPr="00BB53F8" w:rsidRDefault="005D0F4A" w:rsidP="00BB53F8">
            <w:pPr>
              <w:numPr>
                <w:ilvl w:val="0"/>
                <w:numId w:val="12"/>
              </w:numPr>
              <w:rPr>
                <w:rStyle w:val="PageNumber"/>
                <w:rFonts w:ascii="Verdana" w:hAnsi="Verdana" w:cs="Arial"/>
                <w:sz w:val="22"/>
                <w:szCs w:val="22"/>
              </w:rPr>
            </w:pPr>
            <w:r w:rsidRPr="00BB53F8">
              <w:rPr>
                <w:rFonts w:ascii="Verdana" w:hAnsi="Verdana" w:cs="Arial"/>
                <w:sz w:val="22"/>
                <w:szCs w:val="22"/>
              </w:rPr>
              <w:t xml:space="preserve">To </w:t>
            </w:r>
            <w:r w:rsidR="00F11CC9" w:rsidRPr="00BB53F8">
              <w:rPr>
                <w:rFonts w:ascii="Verdana" w:hAnsi="Verdana" w:cs="Arial"/>
                <w:sz w:val="22"/>
                <w:szCs w:val="22"/>
              </w:rPr>
              <w:t>ensure that all set individual</w:t>
            </w:r>
            <w:r w:rsidR="00C37658" w:rsidRPr="00BB53F8">
              <w:rPr>
                <w:rFonts w:ascii="Verdana" w:hAnsi="Verdana" w:cs="Arial"/>
                <w:sz w:val="22"/>
                <w:szCs w:val="22"/>
              </w:rPr>
              <w:t xml:space="preserve"> PDS</w:t>
            </w:r>
            <w:r w:rsidR="00F11CC9" w:rsidRPr="00BB53F8">
              <w:rPr>
                <w:rFonts w:ascii="Verdana" w:hAnsi="Verdana" w:cs="Arial"/>
                <w:sz w:val="22"/>
                <w:szCs w:val="22"/>
              </w:rPr>
              <w:t xml:space="preserve"> ASB performance objecti</w:t>
            </w:r>
            <w:r w:rsidR="007B6B17">
              <w:rPr>
                <w:rFonts w:ascii="Verdana" w:hAnsi="Verdana" w:cs="Arial"/>
                <w:sz w:val="22"/>
                <w:szCs w:val="22"/>
              </w:rPr>
              <w:t>ves and targets are met for 2015</w:t>
            </w:r>
            <w:r w:rsidR="00F11CC9" w:rsidRPr="00BB53F8">
              <w:rPr>
                <w:rFonts w:ascii="Verdana" w:hAnsi="Verdana" w:cs="Arial"/>
                <w:sz w:val="22"/>
                <w:szCs w:val="22"/>
              </w:rPr>
              <w:t>/1</w:t>
            </w:r>
            <w:r w:rsidR="007B6B17">
              <w:rPr>
                <w:rFonts w:ascii="Verdana" w:hAnsi="Verdana" w:cs="Arial"/>
                <w:sz w:val="22"/>
                <w:szCs w:val="22"/>
              </w:rPr>
              <w:t>6</w:t>
            </w:r>
          </w:p>
          <w:p w14:paraId="40D4E185" w14:textId="77777777" w:rsidR="005D0F4A" w:rsidRPr="00BB53F8" w:rsidRDefault="00F11CC9" w:rsidP="00BB53F8">
            <w:pPr>
              <w:numPr>
                <w:ilvl w:val="0"/>
                <w:numId w:val="12"/>
              </w:numPr>
              <w:rPr>
                <w:rFonts w:ascii="Verdana" w:hAnsi="Verdana" w:cs="Arial"/>
                <w:sz w:val="22"/>
                <w:szCs w:val="22"/>
              </w:rPr>
            </w:pPr>
            <w:r w:rsidRPr="00BB53F8">
              <w:rPr>
                <w:rFonts w:ascii="Verdana" w:hAnsi="Verdana" w:cs="Arial"/>
                <w:sz w:val="22"/>
                <w:szCs w:val="22"/>
              </w:rPr>
              <w:t>To monitor and review ASB case files to ensure operational and legal compliance which is</w:t>
            </w:r>
            <w:r w:rsidR="005D0F4A" w:rsidRPr="00BB53F8">
              <w:rPr>
                <w:rFonts w:ascii="Verdana" w:hAnsi="Verdana" w:cs="Arial"/>
                <w:sz w:val="22"/>
                <w:szCs w:val="22"/>
              </w:rPr>
              <w:t xml:space="preserve"> aligned with customer need</w:t>
            </w:r>
            <w:r w:rsidR="00CA2E07" w:rsidRPr="00BB53F8">
              <w:rPr>
                <w:rFonts w:ascii="Verdana" w:hAnsi="Verdana" w:cs="Arial"/>
                <w:sz w:val="22"/>
                <w:szCs w:val="22"/>
              </w:rPr>
              <w:t>s</w:t>
            </w:r>
            <w:r w:rsidR="005D0F4A" w:rsidRPr="00BB53F8">
              <w:rPr>
                <w:rFonts w:ascii="Verdana" w:hAnsi="Verdana" w:cs="Arial"/>
                <w:sz w:val="22"/>
                <w:szCs w:val="22"/>
              </w:rPr>
              <w:t xml:space="preserve"> and service objectives</w:t>
            </w:r>
          </w:p>
          <w:p w14:paraId="41DC93B1" w14:textId="77777777" w:rsidR="005D0F4A" w:rsidRPr="00BB53F8" w:rsidRDefault="00C37658" w:rsidP="00BB53F8">
            <w:pPr>
              <w:numPr>
                <w:ilvl w:val="0"/>
                <w:numId w:val="12"/>
              </w:numPr>
              <w:rPr>
                <w:rFonts w:ascii="Verdana" w:hAnsi="Verdana" w:cs="Arial"/>
                <w:sz w:val="22"/>
                <w:szCs w:val="22"/>
              </w:rPr>
            </w:pPr>
            <w:r w:rsidRPr="00BB53F8">
              <w:rPr>
                <w:rFonts w:ascii="Verdana" w:hAnsi="Verdana" w:cs="Arial"/>
                <w:sz w:val="22"/>
                <w:szCs w:val="22"/>
              </w:rPr>
              <w:t>To maintain a 80% ASB warning prevention rate in u18 and a 70% rate on over 18</w:t>
            </w:r>
          </w:p>
          <w:p w14:paraId="461AC81D" w14:textId="77777777" w:rsidR="00C37658" w:rsidRPr="00BB53F8" w:rsidRDefault="00C37658" w:rsidP="00BB53F8">
            <w:pPr>
              <w:numPr>
                <w:ilvl w:val="0"/>
                <w:numId w:val="12"/>
              </w:numPr>
              <w:rPr>
                <w:rFonts w:ascii="Verdana" w:hAnsi="Verdana" w:cs="Arial"/>
                <w:sz w:val="22"/>
                <w:szCs w:val="22"/>
              </w:rPr>
            </w:pPr>
            <w:r w:rsidRPr="00BB53F8">
              <w:rPr>
                <w:rFonts w:ascii="Verdana" w:hAnsi="Verdana" w:cs="Arial"/>
                <w:sz w:val="22"/>
                <w:szCs w:val="22"/>
              </w:rPr>
              <w:t>To maintain a 80% customer satisfaction rate through the use of victim satisfaction surveys</w:t>
            </w:r>
          </w:p>
          <w:p w14:paraId="0C7BE012" w14:textId="77777777" w:rsidR="00C37658" w:rsidRPr="00BB53F8" w:rsidRDefault="00C37658" w:rsidP="00BB53F8">
            <w:pPr>
              <w:numPr>
                <w:ilvl w:val="0"/>
                <w:numId w:val="12"/>
              </w:numPr>
              <w:rPr>
                <w:rFonts w:ascii="Verdana" w:hAnsi="Verdana" w:cs="Arial"/>
                <w:sz w:val="22"/>
                <w:szCs w:val="22"/>
              </w:rPr>
            </w:pPr>
            <w:r w:rsidRPr="00BB53F8">
              <w:rPr>
                <w:rFonts w:ascii="Verdana" w:hAnsi="Verdana" w:cs="Arial"/>
                <w:sz w:val="22"/>
                <w:szCs w:val="22"/>
              </w:rPr>
              <w:t>To accurately use Victim Risk Assessments and ASB database to identify victim risk and monitor cases</w:t>
            </w:r>
          </w:p>
          <w:p w14:paraId="074FDCB9" w14:textId="77777777" w:rsidR="00C37658" w:rsidRPr="00BB53F8" w:rsidRDefault="00C37658" w:rsidP="00BB53F8">
            <w:pPr>
              <w:numPr>
                <w:ilvl w:val="0"/>
                <w:numId w:val="12"/>
              </w:numPr>
              <w:rPr>
                <w:rFonts w:ascii="Verdana" w:hAnsi="Verdana" w:cs="Arial"/>
                <w:sz w:val="22"/>
                <w:szCs w:val="22"/>
              </w:rPr>
            </w:pPr>
            <w:r w:rsidRPr="00BB53F8">
              <w:rPr>
                <w:rFonts w:ascii="Verdana" w:hAnsi="Verdana" w:cs="Arial"/>
                <w:sz w:val="22"/>
                <w:szCs w:val="22"/>
              </w:rPr>
              <w:t>To submit 100% of ASB station warning levels, Tactical Tasking and SLT reports by the required deadlines</w:t>
            </w:r>
          </w:p>
          <w:p w14:paraId="1DD351F1" w14:textId="77777777" w:rsidR="004E00C6" w:rsidRPr="00BB53F8" w:rsidRDefault="004E00C6" w:rsidP="00BB53F8">
            <w:pPr>
              <w:numPr>
                <w:ilvl w:val="0"/>
                <w:numId w:val="12"/>
              </w:numPr>
              <w:rPr>
                <w:rFonts w:ascii="Verdana" w:hAnsi="Verdana" w:cs="Arial"/>
                <w:sz w:val="22"/>
                <w:szCs w:val="22"/>
              </w:rPr>
            </w:pPr>
            <w:r w:rsidRPr="00BB53F8">
              <w:rPr>
                <w:rFonts w:ascii="Verdana" w:hAnsi="Verdana" w:cs="Arial"/>
                <w:sz w:val="22"/>
                <w:szCs w:val="22"/>
              </w:rPr>
              <w:t xml:space="preserve">To lead on </w:t>
            </w:r>
            <w:r w:rsidR="00953B06">
              <w:rPr>
                <w:rFonts w:ascii="Verdana" w:hAnsi="Verdana" w:cs="Arial"/>
                <w:sz w:val="22"/>
                <w:szCs w:val="22"/>
              </w:rPr>
              <w:t>allocated tasks within the Community Safety Team Plan</w:t>
            </w:r>
          </w:p>
        </w:tc>
      </w:tr>
    </w:tbl>
    <w:p w14:paraId="1A0E271E" w14:textId="77777777" w:rsidR="00EB5628" w:rsidRPr="001534BF" w:rsidRDefault="00EB5628" w:rsidP="00EB5628">
      <w:pPr>
        <w:pStyle w:val="01BSCCParagraphbodystyle"/>
        <w:spacing w:after="0"/>
        <w:rPr>
          <w:rFonts w:cs="Arial"/>
          <w:szCs w:val="22"/>
        </w:rPr>
      </w:pPr>
    </w:p>
    <w:p w14:paraId="2BFF7CC5" w14:textId="77777777" w:rsidR="004D3BB2" w:rsidRPr="001534BF" w:rsidRDefault="00EB5628" w:rsidP="00EB5628">
      <w:pPr>
        <w:pStyle w:val="01BSCCParagraphbodystyle"/>
        <w:spacing w:after="0"/>
        <w:rPr>
          <w:rFonts w:cs="Arial"/>
          <w:b/>
          <w:sz w:val="28"/>
          <w:szCs w:val="28"/>
        </w:rPr>
      </w:pPr>
      <w:r w:rsidRPr="001534BF">
        <w:rPr>
          <w:rFonts w:cs="Arial"/>
          <w:b/>
          <w:sz w:val="28"/>
          <w:szCs w:val="28"/>
        </w:rPr>
        <w:t>Competencies and other requirements</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2"/>
        <w:gridCol w:w="2234"/>
      </w:tblGrid>
      <w:tr w:rsidR="0046341A" w:rsidRPr="00BB53F8" w14:paraId="0F245370" w14:textId="77777777" w:rsidTr="00BB53F8">
        <w:trPr>
          <w:trHeight w:val="376"/>
        </w:trPr>
        <w:tc>
          <w:tcPr>
            <w:tcW w:w="7632" w:type="dxa"/>
            <w:shd w:val="clear" w:color="auto" w:fill="auto"/>
            <w:tcMar>
              <w:top w:w="28" w:type="dxa"/>
              <w:bottom w:w="28" w:type="dxa"/>
            </w:tcMar>
            <w:vAlign w:val="center"/>
          </w:tcPr>
          <w:p w14:paraId="0362675D" w14:textId="77777777" w:rsidR="0046341A" w:rsidRPr="00BB53F8" w:rsidRDefault="0046341A" w:rsidP="00BB53F8">
            <w:pPr>
              <w:jc w:val="center"/>
              <w:rPr>
                <w:rFonts w:ascii="Verdana" w:hAnsi="Verdana" w:cs="Arial"/>
                <w:i/>
                <w:sz w:val="22"/>
                <w:szCs w:val="22"/>
              </w:rPr>
            </w:pPr>
            <w:r w:rsidRPr="00BB53F8">
              <w:rPr>
                <w:rFonts w:ascii="Verdana" w:hAnsi="Verdana"/>
                <w:b/>
                <w:sz w:val="22"/>
                <w:szCs w:val="22"/>
              </w:rPr>
              <w:t xml:space="preserve">Behavioural </w:t>
            </w:r>
            <w:r w:rsidR="00492966" w:rsidRPr="00BB53F8">
              <w:rPr>
                <w:rFonts w:ascii="Verdana" w:hAnsi="Verdana"/>
                <w:b/>
                <w:sz w:val="22"/>
                <w:szCs w:val="22"/>
              </w:rPr>
              <w:t>Competencies</w:t>
            </w:r>
          </w:p>
        </w:tc>
        <w:tc>
          <w:tcPr>
            <w:tcW w:w="2234" w:type="dxa"/>
            <w:shd w:val="clear" w:color="auto" w:fill="auto"/>
            <w:tcMar>
              <w:top w:w="28" w:type="dxa"/>
              <w:bottom w:w="28" w:type="dxa"/>
            </w:tcMar>
            <w:vAlign w:val="center"/>
          </w:tcPr>
          <w:p w14:paraId="71240D6F" w14:textId="77777777" w:rsidR="0046341A" w:rsidRPr="00BB53F8" w:rsidRDefault="0046341A" w:rsidP="00BB53F8">
            <w:pPr>
              <w:jc w:val="center"/>
              <w:rPr>
                <w:rFonts w:ascii="Verdana" w:hAnsi="Verdana" w:cs="Arial"/>
                <w:sz w:val="22"/>
                <w:szCs w:val="22"/>
              </w:rPr>
            </w:pPr>
            <w:r w:rsidRPr="00BB53F8">
              <w:rPr>
                <w:rFonts w:ascii="Verdana" w:hAnsi="Verdana" w:cs="Arial"/>
                <w:b/>
                <w:sz w:val="18"/>
                <w:szCs w:val="18"/>
              </w:rPr>
              <w:t>Recruitment and selection</w:t>
            </w:r>
          </w:p>
        </w:tc>
      </w:tr>
      <w:tr w:rsidR="00C56AF9" w:rsidRPr="00BB53F8" w14:paraId="00302621" w14:textId="77777777" w:rsidTr="00BB53F8">
        <w:trPr>
          <w:trHeight w:val="376"/>
        </w:trPr>
        <w:tc>
          <w:tcPr>
            <w:tcW w:w="7632" w:type="dxa"/>
            <w:shd w:val="clear" w:color="auto" w:fill="auto"/>
            <w:tcMar>
              <w:top w:w="28" w:type="dxa"/>
              <w:bottom w:w="28" w:type="dxa"/>
            </w:tcMar>
            <w:vAlign w:val="center"/>
          </w:tcPr>
          <w:p w14:paraId="7FA1A9C1" w14:textId="77777777" w:rsidR="00C56AF9" w:rsidRPr="00BB53F8" w:rsidRDefault="00C56AF9" w:rsidP="00BB53F8">
            <w:pPr>
              <w:pStyle w:val="ListParagraph"/>
              <w:spacing w:after="0" w:line="240" w:lineRule="auto"/>
              <w:ind w:left="0"/>
              <w:rPr>
                <w:rFonts w:ascii="Verdana" w:hAnsi="Verdana" w:cs="Arial"/>
                <w:b/>
                <w:sz w:val="20"/>
                <w:szCs w:val="20"/>
              </w:rPr>
            </w:pPr>
            <w:r w:rsidRPr="00BB53F8">
              <w:rPr>
                <w:rFonts w:ascii="Verdana" w:hAnsi="Verdana" w:cs="Arial"/>
                <w:b/>
                <w:sz w:val="20"/>
                <w:szCs w:val="20"/>
              </w:rPr>
              <w:t>Leadership</w:t>
            </w:r>
          </w:p>
          <w:p w14:paraId="77FA488C" w14:textId="77777777" w:rsidR="00C56AF9" w:rsidRPr="00BB53F8" w:rsidRDefault="00C56AF9" w:rsidP="00BB53F8">
            <w:pPr>
              <w:pStyle w:val="ListParagraph"/>
              <w:spacing w:after="0" w:line="240" w:lineRule="auto"/>
              <w:ind w:left="0"/>
              <w:rPr>
                <w:rFonts w:ascii="Verdana" w:hAnsi="Verdana" w:cs="Arial"/>
                <w:sz w:val="20"/>
                <w:szCs w:val="20"/>
              </w:rPr>
            </w:pPr>
            <w:r w:rsidRPr="00BB53F8">
              <w:rPr>
                <w:rFonts w:ascii="Verdana" w:hAnsi="Verdana" w:cs="Arial"/>
                <w:sz w:val="20"/>
                <w:szCs w:val="20"/>
              </w:rPr>
              <w:t>This is about inspiring and motivating others to work towards reaching a common objective.  It is about proactively looking for ways to collaborate and engage with others to ensure solutions are in the customers’ best interest.  This includes:</w:t>
            </w:r>
          </w:p>
          <w:p w14:paraId="57BE1161" w14:textId="77777777" w:rsidR="00C56AF9" w:rsidRPr="00BB53F8" w:rsidRDefault="00C56AF9" w:rsidP="00BB53F8">
            <w:pPr>
              <w:pStyle w:val="ListParagraph"/>
              <w:numPr>
                <w:ilvl w:val="0"/>
                <w:numId w:val="3"/>
              </w:numPr>
              <w:tabs>
                <w:tab w:val="clear" w:pos="360"/>
              </w:tabs>
              <w:spacing w:after="0" w:line="240" w:lineRule="auto"/>
              <w:rPr>
                <w:rFonts w:ascii="Verdana" w:hAnsi="Verdana" w:cs="Arial"/>
                <w:sz w:val="20"/>
                <w:szCs w:val="20"/>
              </w:rPr>
            </w:pPr>
            <w:r w:rsidRPr="00BB53F8">
              <w:rPr>
                <w:rFonts w:ascii="Verdana" w:hAnsi="Verdana" w:cs="Arial"/>
                <w:sz w:val="20"/>
                <w:szCs w:val="20"/>
              </w:rPr>
              <w:t>communicating clearly and effectively</w:t>
            </w:r>
          </w:p>
          <w:p w14:paraId="31AD8D15" w14:textId="77777777" w:rsidR="00C56AF9" w:rsidRPr="00BB53F8" w:rsidRDefault="00C56AF9" w:rsidP="00BB53F8">
            <w:pPr>
              <w:pStyle w:val="ListParagraph"/>
              <w:numPr>
                <w:ilvl w:val="0"/>
                <w:numId w:val="3"/>
              </w:numPr>
              <w:tabs>
                <w:tab w:val="clear" w:pos="360"/>
              </w:tabs>
              <w:spacing w:after="0" w:line="240" w:lineRule="auto"/>
              <w:rPr>
                <w:rFonts w:ascii="Verdana" w:hAnsi="Verdana" w:cs="Arial"/>
                <w:sz w:val="20"/>
                <w:szCs w:val="20"/>
              </w:rPr>
            </w:pPr>
            <w:r w:rsidRPr="00BB53F8">
              <w:rPr>
                <w:rFonts w:ascii="Verdana" w:hAnsi="Verdana" w:cs="Arial"/>
                <w:sz w:val="20"/>
                <w:szCs w:val="20"/>
              </w:rPr>
              <w:t>ensuring own accessibility and pro-actively supporting colleagues and team</w:t>
            </w:r>
          </w:p>
          <w:p w14:paraId="6A0A261C" w14:textId="77777777" w:rsidR="00C56AF9" w:rsidRPr="00BB53F8" w:rsidRDefault="00C56AF9" w:rsidP="00BB53F8">
            <w:pPr>
              <w:pStyle w:val="ListParagraph"/>
              <w:numPr>
                <w:ilvl w:val="0"/>
                <w:numId w:val="3"/>
              </w:numPr>
              <w:tabs>
                <w:tab w:val="clear" w:pos="360"/>
              </w:tabs>
              <w:spacing w:after="0" w:line="240" w:lineRule="auto"/>
              <w:rPr>
                <w:rFonts w:ascii="Verdana" w:hAnsi="Verdana" w:cs="Arial"/>
                <w:sz w:val="20"/>
                <w:szCs w:val="20"/>
              </w:rPr>
            </w:pPr>
            <w:r w:rsidRPr="00BB53F8">
              <w:rPr>
                <w:rFonts w:ascii="Verdana" w:hAnsi="Verdana" w:cs="Arial"/>
                <w:sz w:val="20"/>
                <w:szCs w:val="20"/>
              </w:rPr>
              <w:t>sharing credit with the team and promoting the team’s reputation through communicating and celebrating team successes</w:t>
            </w:r>
          </w:p>
          <w:p w14:paraId="2264E4F4" w14:textId="77777777" w:rsidR="00C56AF9" w:rsidRPr="00BB53F8" w:rsidRDefault="00C56AF9" w:rsidP="00BB53F8">
            <w:pPr>
              <w:pStyle w:val="ListParagraph"/>
              <w:numPr>
                <w:ilvl w:val="0"/>
                <w:numId w:val="3"/>
              </w:numPr>
              <w:tabs>
                <w:tab w:val="clear" w:pos="360"/>
              </w:tabs>
              <w:spacing w:after="0" w:line="240" w:lineRule="auto"/>
              <w:rPr>
                <w:rFonts w:ascii="Verdana" w:hAnsi="Verdana" w:cs="Arial"/>
                <w:sz w:val="20"/>
                <w:szCs w:val="20"/>
              </w:rPr>
            </w:pPr>
            <w:r w:rsidRPr="00BB53F8">
              <w:rPr>
                <w:rFonts w:ascii="Verdana" w:hAnsi="Verdana" w:cs="Arial"/>
                <w:sz w:val="20"/>
                <w:szCs w:val="20"/>
              </w:rPr>
              <w:t>proactively seeking, developing and utilising value adding internal and/or external relationships</w:t>
            </w:r>
          </w:p>
          <w:p w14:paraId="13B023E2" w14:textId="77777777" w:rsidR="00C56AF9" w:rsidRPr="00BB53F8" w:rsidRDefault="00C56AF9" w:rsidP="00BB53F8">
            <w:pPr>
              <w:pStyle w:val="ListParagraph"/>
              <w:numPr>
                <w:ilvl w:val="0"/>
                <w:numId w:val="3"/>
              </w:numPr>
              <w:tabs>
                <w:tab w:val="clear" w:pos="360"/>
              </w:tabs>
              <w:spacing w:after="0" w:line="240" w:lineRule="auto"/>
              <w:rPr>
                <w:rFonts w:ascii="Verdana" w:hAnsi="Verdana" w:cs="Arial"/>
                <w:sz w:val="20"/>
                <w:szCs w:val="20"/>
              </w:rPr>
            </w:pPr>
            <w:r w:rsidRPr="00BB53F8">
              <w:rPr>
                <w:rFonts w:ascii="Verdana" w:hAnsi="Verdana" w:cs="Arial"/>
                <w:sz w:val="20"/>
                <w:szCs w:val="20"/>
              </w:rPr>
              <w:t>presenting own views while acknowledging and taking account of others’ views and perspectives, achieving win/win solutions</w:t>
            </w:r>
          </w:p>
          <w:p w14:paraId="675D5444" w14:textId="77777777" w:rsidR="00C56AF9" w:rsidRPr="00BB53F8" w:rsidRDefault="00C56AF9" w:rsidP="00BB53F8">
            <w:pPr>
              <w:pStyle w:val="ListParagraph"/>
              <w:numPr>
                <w:ilvl w:val="0"/>
                <w:numId w:val="3"/>
              </w:numPr>
              <w:tabs>
                <w:tab w:val="clear" w:pos="360"/>
              </w:tabs>
              <w:spacing w:after="0" w:line="240" w:lineRule="auto"/>
              <w:rPr>
                <w:rFonts w:ascii="Verdana" w:hAnsi="Verdana" w:cs="Arial"/>
                <w:sz w:val="20"/>
                <w:szCs w:val="20"/>
              </w:rPr>
            </w:pPr>
            <w:r w:rsidRPr="00BB53F8">
              <w:rPr>
                <w:rFonts w:ascii="Verdana" w:hAnsi="Verdana" w:cs="Arial"/>
                <w:sz w:val="20"/>
                <w:szCs w:val="20"/>
              </w:rPr>
              <w:t xml:space="preserve">telling people what they need to hear rather than what they want to </w:t>
            </w:r>
            <w:r w:rsidRPr="00BB53F8">
              <w:rPr>
                <w:rFonts w:ascii="Verdana" w:hAnsi="Verdana" w:cs="Arial"/>
                <w:sz w:val="20"/>
                <w:szCs w:val="20"/>
              </w:rPr>
              <w:lastRenderedPageBreak/>
              <w:t>hear, selling benefits to others and ensuring solutions are in the customers’ best interests</w:t>
            </w:r>
          </w:p>
          <w:p w14:paraId="02769344" w14:textId="77777777" w:rsidR="00C56AF9" w:rsidRPr="00BB53F8" w:rsidRDefault="00C56AF9" w:rsidP="00BB53F8">
            <w:pPr>
              <w:pStyle w:val="ListParagraph"/>
              <w:numPr>
                <w:ilvl w:val="0"/>
                <w:numId w:val="23"/>
              </w:numPr>
              <w:spacing w:after="0" w:line="240" w:lineRule="auto"/>
              <w:rPr>
                <w:rFonts w:ascii="Verdana" w:hAnsi="Verdana" w:cs="Arial"/>
                <w:sz w:val="20"/>
                <w:szCs w:val="20"/>
              </w:rPr>
            </w:pPr>
            <w:r w:rsidRPr="00BB53F8">
              <w:rPr>
                <w:rFonts w:ascii="Verdana" w:hAnsi="Verdana" w:cs="Arial"/>
                <w:sz w:val="20"/>
                <w:szCs w:val="20"/>
              </w:rPr>
              <w:t>admitting own mistakes and taking responsibility to put things right</w:t>
            </w:r>
          </w:p>
        </w:tc>
        <w:tc>
          <w:tcPr>
            <w:tcW w:w="2234" w:type="dxa"/>
            <w:shd w:val="clear" w:color="auto" w:fill="auto"/>
            <w:tcMar>
              <w:top w:w="28" w:type="dxa"/>
              <w:bottom w:w="28" w:type="dxa"/>
            </w:tcMar>
            <w:vAlign w:val="center"/>
          </w:tcPr>
          <w:p w14:paraId="19FC5406" w14:textId="77777777" w:rsidR="00C56AF9" w:rsidRPr="00BB53F8" w:rsidRDefault="008F57CE" w:rsidP="00BB53F8">
            <w:pPr>
              <w:jc w:val="center"/>
              <w:rPr>
                <w:rFonts w:ascii="Verdana" w:hAnsi="Verdana" w:cs="Arial"/>
                <w:b/>
                <w:sz w:val="20"/>
              </w:rPr>
            </w:pPr>
            <w:r w:rsidRPr="00BB53F8">
              <w:rPr>
                <w:rFonts w:ascii="Verdana" w:hAnsi="Verdana" w:cs="Arial"/>
                <w:b/>
                <w:sz w:val="20"/>
              </w:rPr>
              <w:lastRenderedPageBreak/>
              <w:t>Application</w:t>
            </w:r>
          </w:p>
        </w:tc>
      </w:tr>
      <w:tr w:rsidR="00C56AF9" w:rsidRPr="00BB53F8" w14:paraId="32AE6088" w14:textId="77777777" w:rsidTr="00BB53F8">
        <w:trPr>
          <w:trHeight w:val="376"/>
        </w:trPr>
        <w:tc>
          <w:tcPr>
            <w:tcW w:w="7632" w:type="dxa"/>
            <w:shd w:val="clear" w:color="auto" w:fill="auto"/>
            <w:tcMar>
              <w:top w:w="28" w:type="dxa"/>
              <w:bottom w:w="28" w:type="dxa"/>
            </w:tcMar>
            <w:vAlign w:val="center"/>
          </w:tcPr>
          <w:p w14:paraId="52337017" w14:textId="77777777" w:rsidR="00C56AF9" w:rsidRPr="00BB53F8" w:rsidRDefault="00C56AF9" w:rsidP="00BB53F8">
            <w:pPr>
              <w:pStyle w:val="ListParagraph"/>
              <w:spacing w:after="0" w:line="240" w:lineRule="auto"/>
              <w:ind w:left="0"/>
              <w:rPr>
                <w:rFonts w:ascii="Verdana" w:hAnsi="Verdana" w:cs="Arial"/>
                <w:b/>
                <w:sz w:val="20"/>
                <w:szCs w:val="20"/>
              </w:rPr>
            </w:pPr>
            <w:r w:rsidRPr="00BB53F8">
              <w:rPr>
                <w:rFonts w:ascii="Verdana" w:hAnsi="Verdana" w:cs="Arial"/>
                <w:b/>
                <w:sz w:val="20"/>
                <w:szCs w:val="20"/>
              </w:rPr>
              <w:t>Customer focus</w:t>
            </w:r>
          </w:p>
          <w:p w14:paraId="1A6013BA" w14:textId="77777777" w:rsidR="00C56AF9" w:rsidRPr="00BB53F8" w:rsidRDefault="00C56AF9" w:rsidP="00BB53F8">
            <w:pPr>
              <w:pStyle w:val="ListParagraph"/>
              <w:spacing w:after="0" w:line="240" w:lineRule="auto"/>
              <w:ind w:left="0"/>
              <w:rPr>
                <w:rFonts w:ascii="Verdana" w:hAnsi="Verdana" w:cs="Arial"/>
                <w:sz w:val="20"/>
                <w:szCs w:val="20"/>
              </w:rPr>
            </w:pPr>
            <w:r w:rsidRPr="00BB53F8">
              <w:rPr>
                <w:rFonts w:ascii="Verdana" w:hAnsi="Verdana" w:cs="Arial"/>
                <w:sz w:val="20"/>
                <w:szCs w:val="20"/>
              </w:rPr>
              <w:t>This is about seeking to understand the customers’ views and needs.  It is about getting customer information and using it for making improvements.  It means making sure that processes and practices are flexible and ensuring diversity and safeguarding policies and practices are followed.  This includes:</w:t>
            </w:r>
          </w:p>
          <w:p w14:paraId="72E1819C" w14:textId="77777777" w:rsidR="00C56AF9" w:rsidRPr="00BB53F8" w:rsidRDefault="00C56AF9" w:rsidP="00BB53F8">
            <w:pPr>
              <w:pStyle w:val="ListParagraph"/>
              <w:numPr>
                <w:ilvl w:val="0"/>
                <w:numId w:val="4"/>
              </w:numPr>
              <w:tabs>
                <w:tab w:val="clear" w:pos="360"/>
              </w:tabs>
              <w:spacing w:after="0" w:line="240" w:lineRule="auto"/>
              <w:rPr>
                <w:rFonts w:ascii="Verdana" w:hAnsi="Verdana" w:cs="Arial"/>
                <w:sz w:val="20"/>
                <w:szCs w:val="20"/>
              </w:rPr>
            </w:pPr>
            <w:r w:rsidRPr="00BB53F8">
              <w:rPr>
                <w:rFonts w:ascii="Verdana" w:hAnsi="Verdana" w:cs="Arial"/>
                <w:sz w:val="20"/>
                <w:szCs w:val="20"/>
              </w:rPr>
              <w:t>using customer feedback systems to identify and take appropriate action</w:t>
            </w:r>
          </w:p>
          <w:p w14:paraId="503642F8" w14:textId="77777777" w:rsidR="00C56AF9" w:rsidRPr="00BB53F8" w:rsidRDefault="00C56AF9" w:rsidP="00BB53F8">
            <w:pPr>
              <w:pStyle w:val="ListParagraph"/>
              <w:numPr>
                <w:ilvl w:val="0"/>
                <w:numId w:val="4"/>
              </w:numPr>
              <w:tabs>
                <w:tab w:val="clear" w:pos="360"/>
              </w:tabs>
              <w:spacing w:after="0" w:line="240" w:lineRule="auto"/>
              <w:rPr>
                <w:rFonts w:ascii="Verdana" w:hAnsi="Verdana" w:cs="Arial"/>
                <w:sz w:val="20"/>
                <w:szCs w:val="20"/>
              </w:rPr>
            </w:pPr>
            <w:r w:rsidRPr="00BB53F8">
              <w:rPr>
                <w:rFonts w:ascii="Verdana" w:hAnsi="Verdana" w:cs="Arial"/>
                <w:sz w:val="20"/>
                <w:szCs w:val="20"/>
              </w:rPr>
              <w:t>considering the long-term perspective when addressing the customer’s needs</w:t>
            </w:r>
          </w:p>
          <w:p w14:paraId="4CB40354" w14:textId="77777777" w:rsidR="00C56AF9" w:rsidRPr="00BB53F8" w:rsidRDefault="00C56AF9" w:rsidP="00BB53F8">
            <w:pPr>
              <w:pStyle w:val="ListParagraph"/>
              <w:numPr>
                <w:ilvl w:val="0"/>
                <w:numId w:val="4"/>
              </w:numPr>
              <w:tabs>
                <w:tab w:val="clear" w:pos="360"/>
              </w:tabs>
              <w:spacing w:after="0" w:line="240" w:lineRule="auto"/>
              <w:rPr>
                <w:rFonts w:ascii="Verdana" w:hAnsi="Verdana" w:cs="Arial"/>
                <w:sz w:val="20"/>
                <w:szCs w:val="20"/>
              </w:rPr>
            </w:pPr>
            <w:r w:rsidRPr="00BB53F8">
              <w:rPr>
                <w:rFonts w:ascii="Verdana" w:hAnsi="Verdana" w:cs="Arial"/>
                <w:sz w:val="20"/>
                <w:szCs w:val="20"/>
              </w:rPr>
              <w:t>proactively distributing accurate and helpful information to customers</w:t>
            </w:r>
          </w:p>
          <w:p w14:paraId="30F08230" w14:textId="77777777" w:rsidR="00C56AF9" w:rsidRPr="00BB53F8" w:rsidRDefault="00C56AF9" w:rsidP="00BB53F8">
            <w:pPr>
              <w:pStyle w:val="ListParagraph"/>
              <w:numPr>
                <w:ilvl w:val="0"/>
                <w:numId w:val="4"/>
              </w:numPr>
              <w:tabs>
                <w:tab w:val="clear" w:pos="360"/>
              </w:tabs>
              <w:spacing w:after="0" w:line="240" w:lineRule="auto"/>
              <w:rPr>
                <w:rFonts w:ascii="Verdana" w:hAnsi="Verdana" w:cs="Arial"/>
                <w:sz w:val="20"/>
                <w:szCs w:val="20"/>
              </w:rPr>
            </w:pPr>
            <w:r w:rsidRPr="00BB53F8">
              <w:rPr>
                <w:rFonts w:ascii="Verdana" w:hAnsi="Verdana" w:cs="Arial"/>
                <w:sz w:val="20"/>
                <w:szCs w:val="20"/>
              </w:rPr>
              <w:t>keeping customers informed and following through to ensure action is taken and issues resolved</w:t>
            </w:r>
          </w:p>
          <w:p w14:paraId="15BF28A8" w14:textId="77777777" w:rsidR="00C56AF9" w:rsidRPr="00BB53F8" w:rsidRDefault="00C56AF9" w:rsidP="00BB53F8">
            <w:pPr>
              <w:pStyle w:val="ListParagraph"/>
              <w:numPr>
                <w:ilvl w:val="0"/>
                <w:numId w:val="4"/>
              </w:numPr>
              <w:tabs>
                <w:tab w:val="clear" w:pos="360"/>
              </w:tabs>
              <w:spacing w:after="0" w:line="240" w:lineRule="auto"/>
              <w:rPr>
                <w:rFonts w:ascii="Verdana" w:hAnsi="Verdana" w:cs="Arial"/>
                <w:sz w:val="20"/>
                <w:szCs w:val="20"/>
              </w:rPr>
            </w:pPr>
            <w:r w:rsidRPr="00BB53F8">
              <w:rPr>
                <w:rFonts w:ascii="Verdana" w:hAnsi="Verdana" w:cs="Arial"/>
                <w:sz w:val="20"/>
                <w:szCs w:val="20"/>
              </w:rPr>
              <w:t>actively seeking to engage and involve relevant others in delivering the best services for the customers</w:t>
            </w:r>
          </w:p>
          <w:p w14:paraId="618777DE" w14:textId="77777777" w:rsidR="00C56AF9" w:rsidRPr="00BB53F8" w:rsidRDefault="00C56AF9" w:rsidP="00BB53F8">
            <w:pPr>
              <w:pStyle w:val="ListParagraph"/>
              <w:numPr>
                <w:ilvl w:val="0"/>
                <w:numId w:val="24"/>
              </w:numPr>
              <w:spacing w:after="0" w:line="240" w:lineRule="auto"/>
              <w:rPr>
                <w:rFonts w:ascii="Verdana" w:hAnsi="Verdana" w:cs="Arial"/>
                <w:sz w:val="20"/>
                <w:szCs w:val="20"/>
              </w:rPr>
            </w:pPr>
            <w:r w:rsidRPr="00BB53F8">
              <w:rPr>
                <w:rFonts w:ascii="Verdana" w:hAnsi="Verdana" w:cs="Arial"/>
                <w:sz w:val="20"/>
                <w:szCs w:val="20"/>
              </w:rPr>
              <w:t>being committed to the protection and safeguarding of children, young people and vulnerable adults</w:t>
            </w:r>
          </w:p>
        </w:tc>
        <w:tc>
          <w:tcPr>
            <w:tcW w:w="2234" w:type="dxa"/>
            <w:shd w:val="clear" w:color="auto" w:fill="auto"/>
            <w:tcMar>
              <w:top w:w="28" w:type="dxa"/>
              <w:bottom w:w="28" w:type="dxa"/>
            </w:tcMar>
            <w:vAlign w:val="center"/>
          </w:tcPr>
          <w:p w14:paraId="250E5A63" w14:textId="77777777" w:rsidR="00C56AF9" w:rsidRPr="00BB53F8" w:rsidRDefault="008F57CE" w:rsidP="00BB53F8">
            <w:pPr>
              <w:jc w:val="center"/>
              <w:rPr>
                <w:rFonts w:ascii="Verdana" w:hAnsi="Verdana" w:cs="Arial"/>
                <w:b/>
                <w:sz w:val="20"/>
              </w:rPr>
            </w:pPr>
            <w:r w:rsidRPr="00BB53F8">
              <w:rPr>
                <w:rFonts w:ascii="Verdana" w:hAnsi="Verdana" w:cs="Arial"/>
                <w:b/>
                <w:sz w:val="20"/>
              </w:rPr>
              <w:t>Interview</w:t>
            </w:r>
          </w:p>
        </w:tc>
      </w:tr>
      <w:tr w:rsidR="00C56AF9" w:rsidRPr="00BB53F8" w14:paraId="66E70939" w14:textId="77777777" w:rsidTr="00BB53F8">
        <w:trPr>
          <w:trHeight w:val="376"/>
        </w:trPr>
        <w:tc>
          <w:tcPr>
            <w:tcW w:w="7632" w:type="dxa"/>
            <w:shd w:val="clear" w:color="auto" w:fill="auto"/>
            <w:tcMar>
              <w:top w:w="28" w:type="dxa"/>
              <w:bottom w:w="28" w:type="dxa"/>
            </w:tcMar>
            <w:vAlign w:val="center"/>
          </w:tcPr>
          <w:p w14:paraId="66BA0FB4" w14:textId="77777777" w:rsidR="00C56AF9" w:rsidRPr="00BB53F8" w:rsidRDefault="00C56AF9" w:rsidP="00BB53F8">
            <w:pPr>
              <w:pStyle w:val="ListParagraph"/>
              <w:spacing w:after="0" w:line="240" w:lineRule="auto"/>
              <w:ind w:left="0"/>
              <w:rPr>
                <w:rFonts w:ascii="Verdana" w:hAnsi="Verdana" w:cs="Arial"/>
                <w:b/>
                <w:sz w:val="20"/>
                <w:szCs w:val="20"/>
              </w:rPr>
            </w:pPr>
            <w:r w:rsidRPr="00BB53F8">
              <w:rPr>
                <w:rFonts w:ascii="Verdana" w:hAnsi="Verdana" w:cs="Arial"/>
                <w:b/>
                <w:sz w:val="20"/>
                <w:szCs w:val="20"/>
              </w:rPr>
              <w:t>Results focus</w:t>
            </w:r>
          </w:p>
          <w:p w14:paraId="0AF9657A" w14:textId="77777777" w:rsidR="00C56AF9" w:rsidRPr="00BB53F8" w:rsidRDefault="00C56AF9" w:rsidP="00BB53F8">
            <w:pPr>
              <w:pStyle w:val="ListParagraph"/>
              <w:spacing w:after="0" w:line="240" w:lineRule="auto"/>
              <w:ind w:left="0"/>
              <w:rPr>
                <w:rFonts w:ascii="Verdana" w:hAnsi="Verdana" w:cs="Arial"/>
                <w:sz w:val="20"/>
                <w:szCs w:val="20"/>
              </w:rPr>
            </w:pPr>
            <w:r w:rsidRPr="00BB53F8">
              <w:rPr>
                <w:rFonts w:ascii="Verdana" w:hAnsi="Verdana" w:cs="Arial"/>
                <w:sz w:val="20"/>
                <w:szCs w:val="20"/>
              </w:rPr>
              <w:t>This is about being willing to take initiative and action to seize opportunities for self and others to contribute to the financial and business success of the team/service area.  It is about identifying potential opportunities to achieve team/organisational objectives and anticipating barriers and/or risks to delivery and taking action to address them.  This includes:</w:t>
            </w:r>
          </w:p>
          <w:p w14:paraId="1CB6C12E" w14:textId="77777777" w:rsidR="00C56AF9" w:rsidRPr="00BB53F8" w:rsidRDefault="00C56AF9" w:rsidP="00BB53F8">
            <w:pPr>
              <w:pStyle w:val="ListParagraph"/>
              <w:numPr>
                <w:ilvl w:val="0"/>
                <w:numId w:val="5"/>
              </w:numPr>
              <w:spacing w:after="0" w:line="240" w:lineRule="auto"/>
              <w:rPr>
                <w:rFonts w:ascii="Verdana" w:hAnsi="Verdana" w:cs="Arial"/>
                <w:sz w:val="20"/>
                <w:szCs w:val="20"/>
              </w:rPr>
            </w:pPr>
            <w:r w:rsidRPr="00BB53F8">
              <w:rPr>
                <w:rFonts w:ascii="Verdana" w:hAnsi="Verdana" w:cs="Arial"/>
                <w:sz w:val="20"/>
                <w:szCs w:val="20"/>
              </w:rPr>
              <w:t>setting appropriate clearly defined objectives and standards, ensuring self and others understand the links between corporate, service, team and individual objectives</w:t>
            </w:r>
          </w:p>
          <w:p w14:paraId="2A1DBC9B" w14:textId="77777777" w:rsidR="00C56AF9" w:rsidRPr="00BB53F8" w:rsidRDefault="00C56AF9" w:rsidP="00BB53F8">
            <w:pPr>
              <w:pStyle w:val="ListParagraph"/>
              <w:numPr>
                <w:ilvl w:val="0"/>
                <w:numId w:val="5"/>
              </w:numPr>
              <w:spacing w:after="0" w:line="240" w:lineRule="auto"/>
              <w:rPr>
                <w:rFonts w:ascii="Verdana" w:hAnsi="Verdana" w:cs="Arial"/>
                <w:sz w:val="20"/>
                <w:szCs w:val="20"/>
              </w:rPr>
            </w:pPr>
            <w:r w:rsidRPr="00BB53F8">
              <w:rPr>
                <w:rFonts w:ascii="Verdana" w:hAnsi="Verdana" w:cs="Arial"/>
                <w:sz w:val="20"/>
                <w:szCs w:val="20"/>
              </w:rPr>
              <w:t>planning activities and projects well in advance, taking account of potential changing circumstances and problems, adjusting plans when circumstances demand</w:t>
            </w:r>
          </w:p>
          <w:p w14:paraId="51D9574E" w14:textId="77777777" w:rsidR="00C56AF9" w:rsidRPr="00BB53F8" w:rsidRDefault="00C56AF9" w:rsidP="00BB53F8">
            <w:pPr>
              <w:pStyle w:val="ListParagraph"/>
              <w:numPr>
                <w:ilvl w:val="0"/>
                <w:numId w:val="5"/>
              </w:numPr>
              <w:spacing w:after="0" w:line="240" w:lineRule="auto"/>
              <w:rPr>
                <w:rFonts w:ascii="Verdana" w:hAnsi="Verdana" w:cs="Arial"/>
                <w:sz w:val="20"/>
                <w:szCs w:val="20"/>
              </w:rPr>
            </w:pPr>
            <w:r w:rsidRPr="00BB53F8">
              <w:rPr>
                <w:rFonts w:ascii="Verdana" w:hAnsi="Verdana" w:cs="Arial"/>
                <w:sz w:val="20"/>
                <w:szCs w:val="20"/>
              </w:rPr>
              <w:t>effective and efficient use of resources (people, processes and systems) to achieve best value</w:t>
            </w:r>
          </w:p>
          <w:p w14:paraId="19F732BD" w14:textId="77777777" w:rsidR="00C56AF9" w:rsidRPr="00BB53F8" w:rsidRDefault="00C56AF9" w:rsidP="00BB53F8">
            <w:pPr>
              <w:pStyle w:val="ListParagraph"/>
              <w:numPr>
                <w:ilvl w:val="0"/>
                <w:numId w:val="5"/>
              </w:numPr>
              <w:spacing w:after="0" w:line="240" w:lineRule="auto"/>
              <w:rPr>
                <w:rFonts w:ascii="Verdana" w:hAnsi="Verdana" w:cs="Arial"/>
                <w:sz w:val="20"/>
                <w:szCs w:val="20"/>
              </w:rPr>
            </w:pPr>
            <w:r w:rsidRPr="00BB53F8">
              <w:rPr>
                <w:rFonts w:ascii="Verdana" w:hAnsi="Verdana" w:cs="Arial"/>
                <w:sz w:val="20"/>
                <w:szCs w:val="20"/>
              </w:rPr>
              <w:t>monitoring progress against deadlines, milestones and standards</w:t>
            </w:r>
          </w:p>
          <w:p w14:paraId="3B62499D" w14:textId="77777777" w:rsidR="00C56AF9" w:rsidRPr="00BB53F8" w:rsidRDefault="00C56AF9" w:rsidP="00BB53F8">
            <w:pPr>
              <w:pStyle w:val="ListParagraph"/>
              <w:numPr>
                <w:ilvl w:val="0"/>
                <w:numId w:val="5"/>
              </w:numPr>
              <w:spacing w:after="0" w:line="240" w:lineRule="auto"/>
              <w:rPr>
                <w:rFonts w:ascii="Verdana" w:hAnsi="Verdana" w:cs="Arial"/>
                <w:sz w:val="20"/>
                <w:szCs w:val="20"/>
              </w:rPr>
            </w:pPr>
            <w:r w:rsidRPr="00BB53F8">
              <w:rPr>
                <w:rFonts w:ascii="Verdana" w:hAnsi="Verdana" w:cs="Arial"/>
                <w:sz w:val="20"/>
                <w:szCs w:val="20"/>
              </w:rPr>
              <w:t>driving projects or activities to achieve results and addressing performance issues impacting on delivery</w:t>
            </w:r>
          </w:p>
          <w:p w14:paraId="44AED46A" w14:textId="77777777" w:rsidR="00C56AF9" w:rsidRPr="00BB53F8" w:rsidRDefault="00C56AF9" w:rsidP="00BB53F8">
            <w:pPr>
              <w:pStyle w:val="ListParagraph"/>
              <w:numPr>
                <w:ilvl w:val="0"/>
                <w:numId w:val="25"/>
              </w:numPr>
              <w:spacing w:after="0" w:line="240" w:lineRule="auto"/>
              <w:rPr>
                <w:rFonts w:ascii="Verdana" w:hAnsi="Verdana" w:cs="Arial"/>
                <w:sz w:val="20"/>
                <w:szCs w:val="20"/>
              </w:rPr>
            </w:pPr>
            <w:r w:rsidRPr="00BB53F8">
              <w:rPr>
                <w:rFonts w:ascii="Verdana" w:hAnsi="Verdana" w:cs="Arial"/>
                <w:sz w:val="20"/>
                <w:szCs w:val="20"/>
              </w:rPr>
              <w:t>interprets risk assessments and contributes to/or develops risk management plans, ensuring compliance with legislation and council policy and procedures</w:t>
            </w:r>
          </w:p>
        </w:tc>
        <w:tc>
          <w:tcPr>
            <w:tcW w:w="2234" w:type="dxa"/>
            <w:shd w:val="clear" w:color="auto" w:fill="auto"/>
            <w:tcMar>
              <w:top w:w="28" w:type="dxa"/>
              <w:bottom w:w="28" w:type="dxa"/>
            </w:tcMar>
            <w:vAlign w:val="center"/>
          </w:tcPr>
          <w:p w14:paraId="0217D22F" w14:textId="77777777" w:rsidR="00C56AF9" w:rsidRPr="00BB53F8" w:rsidRDefault="008F57CE" w:rsidP="00BB53F8">
            <w:pPr>
              <w:jc w:val="center"/>
              <w:rPr>
                <w:rFonts w:ascii="Verdana" w:hAnsi="Verdana" w:cs="Arial"/>
                <w:b/>
                <w:sz w:val="20"/>
              </w:rPr>
            </w:pPr>
            <w:r w:rsidRPr="00BB53F8">
              <w:rPr>
                <w:rFonts w:ascii="Verdana" w:hAnsi="Verdana" w:cs="Arial"/>
                <w:b/>
                <w:sz w:val="20"/>
              </w:rPr>
              <w:t>Application Form</w:t>
            </w:r>
          </w:p>
        </w:tc>
      </w:tr>
      <w:tr w:rsidR="00C56AF9" w:rsidRPr="00BB53F8" w14:paraId="58E3D0F4" w14:textId="77777777" w:rsidTr="00BB53F8">
        <w:trPr>
          <w:trHeight w:val="376"/>
        </w:trPr>
        <w:tc>
          <w:tcPr>
            <w:tcW w:w="7632" w:type="dxa"/>
            <w:shd w:val="clear" w:color="auto" w:fill="auto"/>
            <w:tcMar>
              <w:top w:w="28" w:type="dxa"/>
              <w:bottom w:w="28" w:type="dxa"/>
            </w:tcMar>
          </w:tcPr>
          <w:p w14:paraId="4859B9BC" w14:textId="77777777" w:rsidR="00C56AF9" w:rsidRPr="00BB53F8" w:rsidRDefault="00C56AF9" w:rsidP="00BB53F8">
            <w:pPr>
              <w:pStyle w:val="ListParagraph"/>
              <w:spacing w:after="0" w:line="240" w:lineRule="auto"/>
              <w:ind w:left="0"/>
              <w:rPr>
                <w:rFonts w:ascii="Verdana" w:hAnsi="Verdana" w:cs="Arial"/>
                <w:b/>
                <w:sz w:val="20"/>
                <w:szCs w:val="20"/>
              </w:rPr>
            </w:pPr>
            <w:r w:rsidRPr="00BB53F8">
              <w:rPr>
                <w:rFonts w:ascii="Verdana" w:hAnsi="Verdana" w:cs="Arial"/>
                <w:b/>
                <w:sz w:val="20"/>
                <w:szCs w:val="20"/>
              </w:rPr>
              <w:t>Improvement &amp; change</w:t>
            </w:r>
          </w:p>
          <w:p w14:paraId="35372C9A" w14:textId="77777777" w:rsidR="00C56AF9" w:rsidRPr="00BB53F8" w:rsidRDefault="00C56AF9" w:rsidP="00BB53F8">
            <w:pPr>
              <w:pStyle w:val="ListParagraph"/>
              <w:spacing w:after="0" w:line="240" w:lineRule="auto"/>
              <w:ind w:left="0"/>
              <w:rPr>
                <w:rFonts w:ascii="Verdana" w:hAnsi="Verdana" w:cs="Arial"/>
                <w:sz w:val="20"/>
                <w:szCs w:val="20"/>
              </w:rPr>
            </w:pPr>
            <w:r w:rsidRPr="00BB53F8">
              <w:rPr>
                <w:rFonts w:ascii="Verdana" w:hAnsi="Verdana" w:cs="Arial"/>
                <w:sz w:val="20"/>
                <w:szCs w:val="20"/>
              </w:rPr>
              <w:t>This is about challenging the way things are done and offering new ideas for improvement.  It is about engaging others in “what if” thinking or playing devil’s advocate to encourage and assist others in finding better ways of doing things.  It also involves understanding and managing the change process.  This includes:</w:t>
            </w:r>
          </w:p>
          <w:p w14:paraId="20B6D87A" w14:textId="77777777" w:rsidR="00C56AF9" w:rsidRPr="00BB53F8" w:rsidRDefault="00C56AF9" w:rsidP="00BB53F8">
            <w:pPr>
              <w:pStyle w:val="ListParagraph"/>
              <w:numPr>
                <w:ilvl w:val="0"/>
                <w:numId w:val="6"/>
              </w:numPr>
              <w:tabs>
                <w:tab w:val="clear" w:pos="360"/>
              </w:tabs>
              <w:spacing w:after="0" w:line="240" w:lineRule="auto"/>
              <w:rPr>
                <w:rFonts w:ascii="Verdana" w:hAnsi="Verdana" w:cs="Arial"/>
                <w:sz w:val="20"/>
                <w:szCs w:val="20"/>
              </w:rPr>
            </w:pPr>
            <w:r w:rsidRPr="00BB53F8">
              <w:rPr>
                <w:rFonts w:ascii="Verdana" w:hAnsi="Verdana" w:cs="Arial"/>
                <w:sz w:val="20"/>
                <w:szCs w:val="20"/>
              </w:rPr>
              <w:t>researching and applying best practices to expand current thinking and to create new ideas</w:t>
            </w:r>
          </w:p>
          <w:p w14:paraId="219B9391" w14:textId="77777777" w:rsidR="00C56AF9" w:rsidRPr="00BB53F8" w:rsidRDefault="00C56AF9" w:rsidP="00BB53F8">
            <w:pPr>
              <w:pStyle w:val="ListParagraph"/>
              <w:numPr>
                <w:ilvl w:val="0"/>
                <w:numId w:val="6"/>
              </w:numPr>
              <w:tabs>
                <w:tab w:val="clear" w:pos="360"/>
              </w:tabs>
              <w:spacing w:after="0" w:line="240" w:lineRule="auto"/>
              <w:rPr>
                <w:rFonts w:ascii="Verdana" w:hAnsi="Verdana" w:cs="Arial"/>
                <w:sz w:val="20"/>
                <w:szCs w:val="20"/>
              </w:rPr>
            </w:pPr>
            <w:r w:rsidRPr="00BB53F8">
              <w:rPr>
                <w:rFonts w:ascii="Verdana" w:hAnsi="Verdana" w:cs="Arial"/>
                <w:sz w:val="20"/>
                <w:szCs w:val="20"/>
              </w:rPr>
              <w:t>encouraging and supporting others in taking a creative and innovative approach in how they approach their work</w:t>
            </w:r>
          </w:p>
          <w:p w14:paraId="6878F3F2" w14:textId="77777777" w:rsidR="00C56AF9" w:rsidRPr="00BB53F8" w:rsidRDefault="00C56AF9" w:rsidP="00BB53F8">
            <w:pPr>
              <w:pStyle w:val="ListParagraph"/>
              <w:numPr>
                <w:ilvl w:val="0"/>
                <w:numId w:val="6"/>
              </w:numPr>
              <w:tabs>
                <w:tab w:val="clear" w:pos="360"/>
              </w:tabs>
              <w:spacing w:after="0" w:line="240" w:lineRule="auto"/>
              <w:rPr>
                <w:rFonts w:ascii="Verdana" w:hAnsi="Verdana" w:cs="Arial"/>
                <w:sz w:val="20"/>
                <w:szCs w:val="20"/>
              </w:rPr>
            </w:pPr>
            <w:r w:rsidRPr="00BB53F8">
              <w:rPr>
                <w:rFonts w:ascii="Verdana" w:hAnsi="Verdana" w:cs="Arial"/>
                <w:sz w:val="20"/>
                <w:szCs w:val="20"/>
              </w:rPr>
              <w:t>listening and remaining open to the ideas of others at all levels of the organisation</w:t>
            </w:r>
          </w:p>
          <w:p w14:paraId="033375B1" w14:textId="77777777" w:rsidR="00C56AF9" w:rsidRPr="00BB53F8" w:rsidRDefault="00C56AF9" w:rsidP="00BB53F8">
            <w:pPr>
              <w:pStyle w:val="ListParagraph"/>
              <w:numPr>
                <w:ilvl w:val="0"/>
                <w:numId w:val="6"/>
              </w:numPr>
              <w:tabs>
                <w:tab w:val="clear" w:pos="360"/>
              </w:tabs>
              <w:spacing w:after="0" w:line="240" w:lineRule="auto"/>
              <w:rPr>
                <w:rFonts w:ascii="Verdana" w:hAnsi="Verdana" w:cs="Arial"/>
                <w:sz w:val="20"/>
                <w:szCs w:val="20"/>
              </w:rPr>
            </w:pPr>
            <w:r w:rsidRPr="00BB53F8">
              <w:rPr>
                <w:rFonts w:ascii="Verdana" w:hAnsi="Verdana" w:cs="Arial"/>
                <w:sz w:val="20"/>
                <w:szCs w:val="20"/>
              </w:rPr>
              <w:t>taking a “let’s try and see” approach to new ideas and solutions, monitoring outcomes and adapting the approach as necessary</w:t>
            </w:r>
          </w:p>
          <w:p w14:paraId="6836B48E" w14:textId="77777777" w:rsidR="00C56AF9" w:rsidRPr="00BB53F8" w:rsidRDefault="00C56AF9" w:rsidP="00BB53F8">
            <w:pPr>
              <w:pStyle w:val="ListParagraph"/>
              <w:numPr>
                <w:ilvl w:val="0"/>
                <w:numId w:val="6"/>
              </w:numPr>
              <w:tabs>
                <w:tab w:val="clear" w:pos="360"/>
              </w:tabs>
              <w:spacing w:after="0" w:line="240" w:lineRule="auto"/>
              <w:rPr>
                <w:rFonts w:ascii="Verdana" w:hAnsi="Verdana" w:cs="Arial"/>
                <w:sz w:val="20"/>
                <w:szCs w:val="20"/>
              </w:rPr>
            </w:pPr>
            <w:r w:rsidRPr="00BB53F8">
              <w:rPr>
                <w:rFonts w:ascii="Verdana" w:hAnsi="Verdana" w:cs="Arial"/>
                <w:sz w:val="20"/>
                <w:szCs w:val="20"/>
              </w:rPr>
              <w:t>proactively consulting and keeping informed those who might be or are affected by change</w:t>
            </w:r>
          </w:p>
          <w:p w14:paraId="15B9A0B4" w14:textId="77777777" w:rsidR="00C56AF9" w:rsidRPr="00BB53F8" w:rsidRDefault="00C56AF9" w:rsidP="00BB53F8">
            <w:pPr>
              <w:pStyle w:val="ListParagraph"/>
              <w:numPr>
                <w:ilvl w:val="0"/>
                <w:numId w:val="22"/>
              </w:numPr>
              <w:tabs>
                <w:tab w:val="clear" w:pos="360"/>
              </w:tabs>
              <w:spacing w:after="0" w:line="240" w:lineRule="auto"/>
              <w:rPr>
                <w:rFonts w:ascii="Verdana" w:hAnsi="Verdana" w:cs="Arial"/>
                <w:sz w:val="20"/>
                <w:szCs w:val="20"/>
              </w:rPr>
            </w:pPr>
            <w:r w:rsidRPr="00BB53F8">
              <w:rPr>
                <w:rFonts w:ascii="Verdana" w:hAnsi="Verdana" w:cs="Arial"/>
                <w:sz w:val="20"/>
                <w:szCs w:val="20"/>
              </w:rPr>
              <w:t>encouraging and supporting others in dealing with change</w:t>
            </w:r>
          </w:p>
        </w:tc>
        <w:tc>
          <w:tcPr>
            <w:tcW w:w="2234" w:type="dxa"/>
            <w:shd w:val="clear" w:color="auto" w:fill="auto"/>
            <w:tcMar>
              <w:top w:w="28" w:type="dxa"/>
              <w:bottom w:w="28" w:type="dxa"/>
            </w:tcMar>
            <w:vAlign w:val="center"/>
          </w:tcPr>
          <w:p w14:paraId="0D56E034" w14:textId="77777777" w:rsidR="00C56AF9" w:rsidRPr="00BB53F8" w:rsidRDefault="008F57CE" w:rsidP="00BB53F8">
            <w:pPr>
              <w:jc w:val="center"/>
              <w:rPr>
                <w:rFonts w:ascii="Verdana" w:hAnsi="Verdana" w:cs="Arial"/>
                <w:b/>
                <w:sz w:val="20"/>
              </w:rPr>
            </w:pPr>
            <w:r w:rsidRPr="00BB53F8">
              <w:rPr>
                <w:rFonts w:ascii="Verdana" w:hAnsi="Verdana" w:cs="Arial"/>
                <w:b/>
                <w:sz w:val="20"/>
              </w:rPr>
              <w:t>Interview</w:t>
            </w:r>
          </w:p>
        </w:tc>
      </w:tr>
      <w:tr w:rsidR="00C56AF9" w:rsidRPr="00BB53F8" w14:paraId="4A9F674D" w14:textId="77777777" w:rsidTr="00BB53F8">
        <w:trPr>
          <w:trHeight w:val="376"/>
        </w:trPr>
        <w:tc>
          <w:tcPr>
            <w:tcW w:w="7632" w:type="dxa"/>
            <w:shd w:val="clear" w:color="auto" w:fill="auto"/>
            <w:tcMar>
              <w:top w:w="28" w:type="dxa"/>
              <w:bottom w:w="28" w:type="dxa"/>
            </w:tcMar>
            <w:vAlign w:val="center"/>
          </w:tcPr>
          <w:p w14:paraId="36D404F8" w14:textId="77777777" w:rsidR="00C56AF9" w:rsidRPr="00BB53F8" w:rsidRDefault="00C56AF9" w:rsidP="00BB53F8">
            <w:pPr>
              <w:pStyle w:val="ListParagraph"/>
              <w:spacing w:after="0" w:line="240" w:lineRule="auto"/>
              <w:ind w:left="0"/>
              <w:rPr>
                <w:rFonts w:ascii="Verdana" w:hAnsi="Verdana" w:cs="Arial"/>
                <w:b/>
                <w:sz w:val="20"/>
                <w:szCs w:val="20"/>
              </w:rPr>
            </w:pPr>
            <w:r w:rsidRPr="00BB53F8">
              <w:rPr>
                <w:rFonts w:ascii="Verdana" w:hAnsi="Verdana" w:cs="Arial"/>
                <w:b/>
                <w:sz w:val="20"/>
                <w:szCs w:val="20"/>
              </w:rPr>
              <w:lastRenderedPageBreak/>
              <w:t>People development</w:t>
            </w:r>
          </w:p>
          <w:p w14:paraId="7ECF803F" w14:textId="77777777" w:rsidR="00C56AF9" w:rsidRPr="00BB53F8" w:rsidRDefault="00C56AF9" w:rsidP="00BB53F8">
            <w:pPr>
              <w:pStyle w:val="ListParagraph"/>
              <w:spacing w:after="0" w:line="240" w:lineRule="auto"/>
              <w:ind w:left="0"/>
              <w:rPr>
                <w:rFonts w:ascii="Verdana" w:hAnsi="Verdana" w:cs="Arial"/>
                <w:sz w:val="20"/>
                <w:szCs w:val="20"/>
              </w:rPr>
            </w:pPr>
            <w:r w:rsidRPr="00BB53F8">
              <w:rPr>
                <w:rFonts w:ascii="Verdana" w:hAnsi="Verdana" w:cs="Arial"/>
                <w:sz w:val="20"/>
                <w:szCs w:val="20"/>
              </w:rPr>
              <w:t>This is about fostering the learning and development of others, through coaching and mentoring.  It is about setting clear context and challenging objectives that will help motivate others to take ownership, maximise their performance and develop their potential.  This includes:</w:t>
            </w:r>
          </w:p>
          <w:p w14:paraId="7977EF23" w14:textId="77777777" w:rsidR="00C56AF9" w:rsidRPr="00BB53F8" w:rsidRDefault="00C56AF9" w:rsidP="00BB53F8">
            <w:pPr>
              <w:pStyle w:val="ListParagraph"/>
              <w:numPr>
                <w:ilvl w:val="0"/>
                <w:numId w:val="7"/>
              </w:numPr>
              <w:tabs>
                <w:tab w:val="clear" w:pos="360"/>
              </w:tabs>
              <w:spacing w:after="0" w:line="240" w:lineRule="auto"/>
              <w:rPr>
                <w:rFonts w:ascii="Verdana" w:hAnsi="Verdana" w:cs="Arial"/>
                <w:sz w:val="20"/>
                <w:szCs w:val="20"/>
              </w:rPr>
            </w:pPr>
            <w:r w:rsidRPr="00BB53F8">
              <w:rPr>
                <w:rFonts w:ascii="Verdana" w:hAnsi="Verdana" w:cs="Arial"/>
                <w:sz w:val="20"/>
                <w:szCs w:val="20"/>
              </w:rPr>
              <w:t>actively listening to others in order to understand their needs and career objectives</w:t>
            </w:r>
          </w:p>
          <w:p w14:paraId="091E1478" w14:textId="77777777" w:rsidR="00C56AF9" w:rsidRPr="00BB53F8" w:rsidRDefault="00C56AF9" w:rsidP="00BB53F8">
            <w:pPr>
              <w:pStyle w:val="ListParagraph"/>
              <w:numPr>
                <w:ilvl w:val="0"/>
                <w:numId w:val="7"/>
              </w:numPr>
              <w:tabs>
                <w:tab w:val="clear" w:pos="360"/>
              </w:tabs>
              <w:spacing w:after="0" w:line="240" w:lineRule="auto"/>
              <w:rPr>
                <w:rFonts w:ascii="Verdana" w:hAnsi="Verdana" w:cs="Arial"/>
                <w:sz w:val="20"/>
                <w:szCs w:val="20"/>
              </w:rPr>
            </w:pPr>
            <w:r w:rsidRPr="00BB53F8">
              <w:rPr>
                <w:rFonts w:ascii="Verdana" w:hAnsi="Verdana" w:cs="Arial"/>
                <w:sz w:val="20"/>
                <w:szCs w:val="20"/>
              </w:rPr>
              <w:t>contributing to and/or assisting with development and career plans with individuals that encourage them to stretch, continually learn and grow</w:t>
            </w:r>
          </w:p>
          <w:p w14:paraId="6203F1B8" w14:textId="77777777" w:rsidR="00C56AF9" w:rsidRPr="00BB53F8" w:rsidRDefault="00C56AF9" w:rsidP="00BB53F8">
            <w:pPr>
              <w:pStyle w:val="ListParagraph"/>
              <w:numPr>
                <w:ilvl w:val="0"/>
                <w:numId w:val="7"/>
              </w:numPr>
              <w:tabs>
                <w:tab w:val="clear" w:pos="360"/>
              </w:tabs>
              <w:spacing w:after="0" w:line="240" w:lineRule="auto"/>
              <w:rPr>
                <w:rFonts w:ascii="Verdana" w:hAnsi="Verdana" w:cs="Arial"/>
                <w:sz w:val="20"/>
                <w:szCs w:val="20"/>
              </w:rPr>
            </w:pPr>
            <w:r w:rsidRPr="00BB53F8">
              <w:rPr>
                <w:rFonts w:ascii="Verdana" w:hAnsi="Verdana" w:cs="Arial"/>
                <w:sz w:val="20"/>
                <w:szCs w:val="20"/>
              </w:rPr>
              <w:t>providing ongoing coaching and feedback</w:t>
            </w:r>
          </w:p>
          <w:p w14:paraId="4C5D0D8A" w14:textId="77777777" w:rsidR="00C56AF9" w:rsidRPr="00BB53F8" w:rsidRDefault="00C56AF9" w:rsidP="00BB53F8">
            <w:pPr>
              <w:pStyle w:val="ListParagraph"/>
              <w:numPr>
                <w:ilvl w:val="0"/>
                <w:numId w:val="12"/>
              </w:numPr>
              <w:tabs>
                <w:tab w:val="clear" w:pos="720"/>
                <w:tab w:val="num" w:pos="0"/>
              </w:tabs>
              <w:spacing w:after="0" w:line="240" w:lineRule="auto"/>
              <w:ind w:left="284" w:hanging="284"/>
              <w:rPr>
                <w:rFonts w:ascii="Verdana" w:hAnsi="Verdana" w:cs="Arial"/>
                <w:sz w:val="20"/>
                <w:szCs w:val="20"/>
              </w:rPr>
            </w:pPr>
            <w:r w:rsidRPr="00BB53F8">
              <w:rPr>
                <w:rFonts w:ascii="Verdana" w:hAnsi="Verdana" w:cs="Arial"/>
                <w:sz w:val="20"/>
                <w:szCs w:val="20"/>
              </w:rPr>
              <w:t xml:space="preserve"> if appropriate assists colleagues in reviewing development and career   plans as part of PDS mid year and year-end review processes</w:t>
            </w:r>
          </w:p>
        </w:tc>
        <w:tc>
          <w:tcPr>
            <w:tcW w:w="2234" w:type="dxa"/>
            <w:shd w:val="clear" w:color="auto" w:fill="auto"/>
            <w:tcMar>
              <w:top w:w="28" w:type="dxa"/>
              <w:bottom w:w="28" w:type="dxa"/>
            </w:tcMar>
            <w:vAlign w:val="center"/>
          </w:tcPr>
          <w:p w14:paraId="28DD3DFA" w14:textId="77777777" w:rsidR="00C56AF9" w:rsidRPr="00BB53F8" w:rsidRDefault="00C56AF9" w:rsidP="00BB53F8">
            <w:pPr>
              <w:jc w:val="center"/>
              <w:rPr>
                <w:rFonts w:ascii="Verdana" w:hAnsi="Verdana" w:cs="Arial"/>
                <w:b/>
                <w:sz w:val="20"/>
              </w:rPr>
            </w:pPr>
            <w:r w:rsidRPr="00BB53F8">
              <w:rPr>
                <w:rFonts w:ascii="Verdana" w:hAnsi="Verdana" w:cs="Arial"/>
                <w:b/>
                <w:sz w:val="20"/>
              </w:rPr>
              <w:t>Application form</w:t>
            </w:r>
            <w:r w:rsidR="008F57CE" w:rsidRPr="00BB53F8">
              <w:rPr>
                <w:rFonts w:ascii="Verdana" w:hAnsi="Verdana" w:cs="Arial"/>
                <w:b/>
                <w:sz w:val="20"/>
              </w:rPr>
              <w:t xml:space="preserve"> / Interview</w:t>
            </w:r>
          </w:p>
        </w:tc>
      </w:tr>
    </w:tbl>
    <w:p w14:paraId="604AD9C0" w14:textId="77777777" w:rsidR="003A39D5" w:rsidRPr="001534BF" w:rsidRDefault="003A39D5">
      <w:pPr>
        <w:rPr>
          <w:rFonts w:ascii="Verdana" w:hAnsi="Verdana"/>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2245"/>
      </w:tblGrid>
      <w:tr w:rsidR="004B4F02" w:rsidRPr="00BB53F8" w14:paraId="402B8344" w14:textId="77777777" w:rsidTr="00BB53F8">
        <w:trPr>
          <w:trHeight w:val="376"/>
        </w:trPr>
        <w:tc>
          <w:tcPr>
            <w:tcW w:w="7621" w:type="dxa"/>
            <w:shd w:val="clear" w:color="auto" w:fill="auto"/>
            <w:tcMar>
              <w:top w:w="28" w:type="dxa"/>
              <w:bottom w:w="28" w:type="dxa"/>
            </w:tcMar>
            <w:vAlign w:val="center"/>
          </w:tcPr>
          <w:p w14:paraId="3290805B" w14:textId="77777777" w:rsidR="004B4F02" w:rsidRPr="00BB53F8" w:rsidRDefault="004B4F02" w:rsidP="00BB53F8">
            <w:pPr>
              <w:jc w:val="center"/>
              <w:rPr>
                <w:rFonts w:ascii="Verdana" w:hAnsi="Verdana" w:cs="Arial"/>
                <w:i/>
                <w:sz w:val="22"/>
                <w:szCs w:val="22"/>
              </w:rPr>
            </w:pPr>
            <w:r w:rsidRPr="00BB53F8">
              <w:rPr>
                <w:rFonts w:ascii="Verdana" w:hAnsi="Verdana"/>
                <w:b/>
                <w:sz w:val="22"/>
                <w:szCs w:val="22"/>
              </w:rPr>
              <w:t>Functional competencies</w:t>
            </w:r>
          </w:p>
        </w:tc>
        <w:tc>
          <w:tcPr>
            <w:tcW w:w="2245" w:type="dxa"/>
            <w:shd w:val="clear" w:color="auto" w:fill="auto"/>
            <w:tcMar>
              <w:top w:w="28" w:type="dxa"/>
              <w:bottom w:w="28" w:type="dxa"/>
            </w:tcMar>
            <w:vAlign w:val="center"/>
          </w:tcPr>
          <w:p w14:paraId="6C98E239" w14:textId="77777777" w:rsidR="004B4F02" w:rsidRPr="00BB53F8" w:rsidRDefault="004B4F02" w:rsidP="00BB53F8">
            <w:pPr>
              <w:jc w:val="center"/>
              <w:rPr>
                <w:rFonts w:ascii="Verdana" w:hAnsi="Verdana" w:cs="Arial"/>
                <w:sz w:val="22"/>
                <w:szCs w:val="22"/>
              </w:rPr>
            </w:pPr>
            <w:r w:rsidRPr="00BB53F8">
              <w:rPr>
                <w:rFonts w:ascii="Verdana" w:hAnsi="Verdana" w:cs="Arial"/>
                <w:b/>
                <w:sz w:val="18"/>
                <w:szCs w:val="18"/>
              </w:rPr>
              <w:t>Recruitment and selection</w:t>
            </w:r>
          </w:p>
        </w:tc>
      </w:tr>
      <w:tr w:rsidR="00243FF7" w:rsidRPr="00BB53F8" w14:paraId="1B9CA4E5" w14:textId="77777777" w:rsidTr="00BB53F8">
        <w:trPr>
          <w:trHeight w:val="376"/>
        </w:trPr>
        <w:tc>
          <w:tcPr>
            <w:tcW w:w="7621" w:type="dxa"/>
            <w:shd w:val="clear" w:color="auto" w:fill="auto"/>
            <w:tcMar>
              <w:top w:w="28" w:type="dxa"/>
              <w:bottom w:w="28" w:type="dxa"/>
            </w:tcMar>
          </w:tcPr>
          <w:p w14:paraId="6057AA88" w14:textId="77777777" w:rsidR="0089469E" w:rsidRPr="00BB53F8" w:rsidRDefault="001429AA" w:rsidP="008609BA">
            <w:pPr>
              <w:rPr>
                <w:rFonts w:ascii="Verdana" w:hAnsi="Verdana" w:cs="Arial"/>
                <w:sz w:val="22"/>
                <w:szCs w:val="22"/>
              </w:rPr>
            </w:pPr>
            <w:r w:rsidRPr="00BB53F8">
              <w:rPr>
                <w:rFonts w:ascii="Verdana" w:hAnsi="Verdana"/>
                <w:sz w:val="22"/>
                <w:szCs w:val="22"/>
              </w:rPr>
              <w:t>Excellent</w:t>
            </w:r>
            <w:r w:rsidR="004E00C6" w:rsidRPr="00BB53F8">
              <w:rPr>
                <w:rFonts w:ascii="Verdana" w:hAnsi="Verdana"/>
                <w:sz w:val="22"/>
                <w:szCs w:val="22"/>
              </w:rPr>
              <w:t xml:space="preserve"> experience of working as part of a team preferably in a relevant functional area</w:t>
            </w:r>
          </w:p>
        </w:tc>
        <w:tc>
          <w:tcPr>
            <w:tcW w:w="2245" w:type="dxa"/>
            <w:shd w:val="clear" w:color="auto" w:fill="auto"/>
            <w:tcMar>
              <w:top w:w="28" w:type="dxa"/>
              <w:bottom w:w="28" w:type="dxa"/>
            </w:tcMar>
            <w:vAlign w:val="center"/>
          </w:tcPr>
          <w:p w14:paraId="1E3613A7" w14:textId="77777777" w:rsidR="00243FF7" w:rsidRPr="00BB53F8" w:rsidRDefault="0051365B" w:rsidP="00BB53F8">
            <w:pPr>
              <w:jc w:val="center"/>
              <w:rPr>
                <w:rFonts w:ascii="Verdana" w:hAnsi="Verdana" w:cs="Arial"/>
                <w:sz w:val="22"/>
                <w:szCs w:val="22"/>
              </w:rPr>
            </w:pPr>
            <w:r w:rsidRPr="00BB53F8">
              <w:rPr>
                <w:rFonts w:ascii="Verdana" w:hAnsi="Verdana" w:cs="Arial"/>
                <w:sz w:val="22"/>
                <w:szCs w:val="22"/>
              </w:rPr>
              <w:t>Application</w:t>
            </w:r>
          </w:p>
        </w:tc>
      </w:tr>
      <w:tr w:rsidR="00C53A14" w:rsidRPr="00BB53F8" w14:paraId="7087F375" w14:textId="77777777" w:rsidTr="00BB53F8">
        <w:trPr>
          <w:trHeight w:val="376"/>
        </w:trPr>
        <w:tc>
          <w:tcPr>
            <w:tcW w:w="7621" w:type="dxa"/>
            <w:shd w:val="clear" w:color="auto" w:fill="auto"/>
            <w:tcMar>
              <w:top w:w="28" w:type="dxa"/>
              <w:bottom w:w="28" w:type="dxa"/>
            </w:tcMar>
          </w:tcPr>
          <w:p w14:paraId="636E93A5" w14:textId="77777777" w:rsidR="00C53A14" w:rsidRPr="00BB53F8" w:rsidRDefault="00C53A14" w:rsidP="008609BA">
            <w:pPr>
              <w:rPr>
                <w:rFonts w:ascii="Verdana" w:hAnsi="Verdana" w:cs="Arial"/>
                <w:sz w:val="22"/>
                <w:szCs w:val="22"/>
              </w:rPr>
            </w:pPr>
            <w:r w:rsidRPr="00BB53F8">
              <w:rPr>
                <w:rFonts w:ascii="Verdana" w:hAnsi="Verdana" w:cs="Arial"/>
                <w:bCs/>
                <w:sz w:val="22"/>
                <w:szCs w:val="22"/>
              </w:rPr>
              <w:t>Good experience of partnership working amongst statutor</w:t>
            </w:r>
            <w:r w:rsidRPr="00BB53F8">
              <w:rPr>
                <w:rStyle w:val="PageNumber"/>
                <w:rFonts w:ascii="Verdana" w:hAnsi="Verdana"/>
                <w:sz w:val="22"/>
                <w:szCs w:val="22"/>
              </w:rPr>
              <w:t xml:space="preserve">y and non statutory agencies </w:t>
            </w:r>
            <w:r w:rsidRPr="00BB53F8">
              <w:rPr>
                <w:rFonts w:ascii="Verdana" w:hAnsi="Verdana" w:cs="Arial"/>
                <w:bCs/>
                <w:sz w:val="22"/>
                <w:szCs w:val="22"/>
              </w:rPr>
              <w:t xml:space="preserve">with good knowledge of the Safer Cornwall Partnership and its governance </w:t>
            </w:r>
          </w:p>
        </w:tc>
        <w:tc>
          <w:tcPr>
            <w:tcW w:w="2245" w:type="dxa"/>
            <w:shd w:val="clear" w:color="auto" w:fill="auto"/>
            <w:tcMar>
              <w:top w:w="28" w:type="dxa"/>
              <w:bottom w:w="28" w:type="dxa"/>
            </w:tcMar>
            <w:vAlign w:val="center"/>
          </w:tcPr>
          <w:p w14:paraId="24231276" w14:textId="77777777" w:rsidR="00C53A14" w:rsidRDefault="00C53A14" w:rsidP="00BB53F8">
            <w:pPr>
              <w:jc w:val="center"/>
            </w:pPr>
            <w:r w:rsidRPr="00BB53F8">
              <w:rPr>
                <w:rFonts w:ascii="Verdana" w:hAnsi="Verdana" w:cs="Arial"/>
                <w:sz w:val="22"/>
                <w:szCs w:val="22"/>
              </w:rPr>
              <w:t>Application</w:t>
            </w:r>
          </w:p>
        </w:tc>
      </w:tr>
      <w:tr w:rsidR="00C53A14" w:rsidRPr="00BB53F8" w14:paraId="5F563C73" w14:textId="77777777" w:rsidTr="00BB53F8">
        <w:trPr>
          <w:trHeight w:val="376"/>
        </w:trPr>
        <w:tc>
          <w:tcPr>
            <w:tcW w:w="7621" w:type="dxa"/>
            <w:shd w:val="clear" w:color="auto" w:fill="auto"/>
            <w:tcMar>
              <w:top w:w="28" w:type="dxa"/>
              <w:bottom w:w="28" w:type="dxa"/>
            </w:tcMar>
          </w:tcPr>
          <w:p w14:paraId="2A93D15B" w14:textId="77777777" w:rsidR="00C53A14" w:rsidRPr="00BB53F8" w:rsidRDefault="001429AA" w:rsidP="008609BA">
            <w:pPr>
              <w:rPr>
                <w:rFonts w:ascii="Verdana" w:hAnsi="Verdana" w:cs="Arial"/>
                <w:sz w:val="22"/>
                <w:szCs w:val="22"/>
              </w:rPr>
            </w:pPr>
            <w:r w:rsidRPr="00BB53F8">
              <w:rPr>
                <w:rFonts w:ascii="Verdana" w:hAnsi="Verdana"/>
                <w:sz w:val="22"/>
                <w:szCs w:val="22"/>
              </w:rPr>
              <w:t>Good experience</w:t>
            </w:r>
            <w:r w:rsidR="004E00C6" w:rsidRPr="00BB53F8">
              <w:rPr>
                <w:rFonts w:ascii="Verdana" w:hAnsi="Verdana"/>
                <w:sz w:val="22"/>
                <w:szCs w:val="22"/>
              </w:rPr>
              <w:t xml:space="preserve"> of dealing with people on all levels as part of a customer focused service</w:t>
            </w:r>
          </w:p>
        </w:tc>
        <w:tc>
          <w:tcPr>
            <w:tcW w:w="2245" w:type="dxa"/>
            <w:shd w:val="clear" w:color="auto" w:fill="auto"/>
            <w:tcMar>
              <w:top w:w="28" w:type="dxa"/>
              <w:bottom w:w="28" w:type="dxa"/>
            </w:tcMar>
            <w:vAlign w:val="center"/>
          </w:tcPr>
          <w:p w14:paraId="03D361A9" w14:textId="77777777" w:rsidR="00C53A14" w:rsidRDefault="00C53A14" w:rsidP="00BB53F8">
            <w:pPr>
              <w:jc w:val="center"/>
            </w:pPr>
            <w:r w:rsidRPr="00BB53F8">
              <w:rPr>
                <w:rFonts w:ascii="Verdana" w:hAnsi="Verdana" w:cs="Arial"/>
                <w:sz w:val="22"/>
                <w:szCs w:val="22"/>
              </w:rPr>
              <w:t xml:space="preserve"> Interview</w:t>
            </w:r>
          </w:p>
        </w:tc>
      </w:tr>
      <w:tr w:rsidR="00243FF7" w:rsidRPr="00BB53F8" w14:paraId="362CC2E2" w14:textId="77777777" w:rsidTr="00BB53F8">
        <w:trPr>
          <w:trHeight w:val="376"/>
        </w:trPr>
        <w:tc>
          <w:tcPr>
            <w:tcW w:w="7621" w:type="dxa"/>
            <w:shd w:val="clear" w:color="auto" w:fill="auto"/>
            <w:tcMar>
              <w:top w:w="28" w:type="dxa"/>
              <w:bottom w:w="28" w:type="dxa"/>
            </w:tcMar>
          </w:tcPr>
          <w:p w14:paraId="0A5A007E" w14:textId="77777777" w:rsidR="008451F7" w:rsidRPr="00BB53F8" w:rsidRDefault="001429AA" w:rsidP="008609BA">
            <w:pPr>
              <w:rPr>
                <w:rFonts w:ascii="Verdana" w:hAnsi="Verdana" w:cs="Arial"/>
                <w:sz w:val="22"/>
                <w:szCs w:val="22"/>
              </w:rPr>
            </w:pPr>
            <w:r w:rsidRPr="00BB53F8">
              <w:rPr>
                <w:rFonts w:ascii="Verdana" w:hAnsi="Verdana"/>
                <w:bCs/>
                <w:sz w:val="22"/>
                <w:szCs w:val="22"/>
              </w:rPr>
              <w:t>Excellent ability in</w:t>
            </w:r>
            <w:r w:rsidR="004E00C6" w:rsidRPr="00BB53F8">
              <w:rPr>
                <w:rFonts w:ascii="Verdana" w:hAnsi="Verdana"/>
                <w:bCs/>
                <w:sz w:val="22"/>
                <w:szCs w:val="22"/>
              </w:rPr>
              <w:t xml:space="preserve"> rational decision making as part of a team or individually</w:t>
            </w:r>
          </w:p>
        </w:tc>
        <w:tc>
          <w:tcPr>
            <w:tcW w:w="2245" w:type="dxa"/>
            <w:shd w:val="clear" w:color="auto" w:fill="auto"/>
            <w:tcMar>
              <w:top w:w="28" w:type="dxa"/>
              <w:bottom w:w="28" w:type="dxa"/>
            </w:tcMar>
            <w:vAlign w:val="center"/>
          </w:tcPr>
          <w:p w14:paraId="39D186CA" w14:textId="77777777" w:rsidR="00243FF7" w:rsidRPr="00BB53F8" w:rsidRDefault="00953B06" w:rsidP="00BB53F8">
            <w:pPr>
              <w:jc w:val="center"/>
              <w:rPr>
                <w:rFonts w:ascii="Verdana" w:hAnsi="Verdana" w:cs="Arial"/>
                <w:sz w:val="22"/>
                <w:szCs w:val="22"/>
              </w:rPr>
            </w:pPr>
            <w:r>
              <w:rPr>
                <w:rFonts w:ascii="Verdana" w:hAnsi="Verdana" w:cs="Arial"/>
                <w:sz w:val="22"/>
                <w:szCs w:val="22"/>
              </w:rPr>
              <w:t>Interview</w:t>
            </w:r>
          </w:p>
        </w:tc>
      </w:tr>
      <w:tr w:rsidR="00243FF7" w:rsidRPr="00BB53F8" w14:paraId="703989CE" w14:textId="77777777" w:rsidTr="00BB53F8">
        <w:trPr>
          <w:trHeight w:val="376"/>
        </w:trPr>
        <w:tc>
          <w:tcPr>
            <w:tcW w:w="7621" w:type="dxa"/>
            <w:shd w:val="clear" w:color="auto" w:fill="auto"/>
            <w:tcMar>
              <w:top w:w="28" w:type="dxa"/>
              <w:bottom w:w="28" w:type="dxa"/>
            </w:tcMar>
          </w:tcPr>
          <w:p w14:paraId="6E3D2739" w14:textId="77777777" w:rsidR="008451F7" w:rsidRPr="00BB53F8" w:rsidRDefault="001429AA" w:rsidP="008609BA">
            <w:pPr>
              <w:rPr>
                <w:rFonts w:ascii="Verdana" w:hAnsi="Verdana" w:cs="Arial"/>
                <w:sz w:val="22"/>
                <w:szCs w:val="22"/>
              </w:rPr>
            </w:pPr>
            <w:r w:rsidRPr="00BB53F8">
              <w:rPr>
                <w:rFonts w:ascii="Verdana" w:hAnsi="Verdana"/>
                <w:bCs/>
                <w:sz w:val="22"/>
                <w:szCs w:val="22"/>
              </w:rPr>
              <w:t>Excellent ability</w:t>
            </w:r>
            <w:r w:rsidR="004E00C6" w:rsidRPr="00BB53F8">
              <w:rPr>
                <w:rFonts w:ascii="Verdana" w:hAnsi="Verdana"/>
                <w:bCs/>
                <w:sz w:val="22"/>
                <w:szCs w:val="22"/>
              </w:rPr>
              <w:t xml:space="preserve"> to work unsupervised and prioritise own work load through self organisation</w:t>
            </w:r>
          </w:p>
        </w:tc>
        <w:tc>
          <w:tcPr>
            <w:tcW w:w="2245" w:type="dxa"/>
            <w:shd w:val="clear" w:color="auto" w:fill="auto"/>
            <w:tcMar>
              <w:top w:w="28" w:type="dxa"/>
              <w:bottom w:w="28" w:type="dxa"/>
            </w:tcMar>
            <w:vAlign w:val="center"/>
          </w:tcPr>
          <w:p w14:paraId="3B16AEB8" w14:textId="77777777" w:rsidR="00243FF7" w:rsidRPr="00BB53F8" w:rsidRDefault="00C53A14" w:rsidP="00BB53F8">
            <w:pPr>
              <w:jc w:val="center"/>
              <w:rPr>
                <w:rFonts w:ascii="Verdana" w:hAnsi="Verdana" w:cs="Arial"/>
                <w:sz w:val="22"/>
                <w:szCs w:val="22"/>
              </w:rPr>
            </w:pPr>
            <w:r w:rsidRPr="00BB53F8">
              <w:rPr>
                <w:rFonts w:ascii="Verdana" w:hAnsi="Verdana" w:cs="Arial"/>
                <w:sz w:val="22"/>
                <w:szCs w:val="22"/>
              </w:rPr>
              <w:t>Application</w:t>
            </w:r>
          </w:p>
        </w:tc>
      </w:tr>
      <w:tr w:rsidR="00243FF7" w:rsidRPr="00BB53F8" w14:paraId="11B0DD72" w14:textId="77777777" w:rsidTr="00BB53F8">
        <w:trPr>
          <w:trHeight w:val="376"/>
        </w:trPr>
        <w:tc>
          <w:tcPr>
            <w:tcW w:w="7621" w:type="dxa"/>
            <w:shd w:val="clear" w:color="auto" w:fill="auto"/>
            <w:tcMar>
              <w:top w:w="28" w:type="dxa"/>
              <w:bottom w:w="28" w:type="dxa"/>
            </w:tcMar>
          </w:tcPr>
          <w:p w14:paraId="6A68902E" w14:textId="77777777" w:rsidR="006157F7" w:rsidRPr="00BB53F8" w:rsidRDefault="001429AA" w:rsidP="008609BA">
            <w:pPr>
              <w:rPr>
                <w:rFonts w:ascii="Verdana" w:hAnsi="Verdana" w:cs="Arial"/>
                <w:sz w:val="22"/>
                <w:szCs w:val="22"/>
              </w:rPr>
            </w:pPr>
            <w:r w:rsidRPr="00BB53F8">
              <w:rPr>
                <w:rFonts w:ascii="Verdana" w:hAnsi="Verdana"/>
                <w:bCs/>
                <w:sz w:val="22"/>
                <w:szCs w:val="22"/>
              </w:rPr>
              <w:t>Good</w:t>
            </w:r>
            <w:r w:rsidR="004E00C6" w:rsidRPr="00BB53F8">
              <w:rPr>
                <w:rFonts w:ascii="Verdana" w:hAnsi="Verdana"/>
                <w:bCs/>
                <w:sz w:val="22"/>
                <w:szCs w:val="22"/>
              </w:rPr>
              <w:t xml:space="preserve"> experience of conflict management through use of communication and situational management</w:t>
            </w:r>
          </w:p>
        </w:tc>
        <w:tc>
          <w:tcPr>
            <w:tcW w:w="2245" w:type="dxa"/>
            <w:shd w:val="clear" w:color="auto" w:fill="auto"/>
            <w:tcMar>
              <w:top w:w="28" w:type="dxa"/>
              <w:bottom w:w="28" w:type="dxa"/>
            </w:tcMar>
            <w:vAlign w:val="center"/>
          </w:tcPr>
          <w:p w14:paraId="487027BA" w14:textId="77777777" w:rsidR="00243FF7" w:rsidRPr="00BB53F8" w:rsidRDefault="00C53A14" w:rsidP="00BB53F8">
            <w:pPr>
              <w:jc w:val="center"/>
              <w:rPr>
                <w:rFonts w:ascii="Verdana" w:hAnsi="Verdana" w:cs="Arial"/>
                <w:sz w:val="22"/>
                <w:szCs w:val="22"/>
              </w:rPr>
            </w:pPr>
            <w:r w:rsidRPr="00BB53F8">
              <w:rPr>
                <w:rFonts w:ascii="Verdana" w:hAnsi="Verdana" w:cs="Arial"/>
                <w:sz w:val="22"/>
                <w:szCs w:val="22"/>
              </w:rPr>
              <w:t>Interview</w:t>
            </w:r>
          </w:p>
        </w:tc>
      </w:tr>
    </w:tbl>
    <w:p w14:paraId="492C0DD8" w14:textId="77777777" w:rsidR="00243FF7" w:rsidRPr="001534BF" w:rsidRDefault="00243FF7" w:rsidP="00641C70">
      <w:pPr>
        <w:pStyle w:val="01BSCCParagraphbodystyle"/>
        <w:spacing w:after="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2245"/>
      </w:tblGrid>
      <w:tr w:rsidR="004B4F02" w:rsidRPr="00BB53F8" w14:paraId="6ED6CA1A" w14:textId="77777777" w:rsidTr="00BB53F8">
        <w:trPr>
          <w:trHeight w:val="376"/>
        </w:trPr>
        <w:tc>
          <w:tcPr>
            <w:tcW w:w="7621" w:type="dxa"/>
            <w:shd w:val="clear" w:color="auto" w:fill="auto"/>
            <w:tcMar>
              <w:top w:w="28" w:type="dxa"/>
              <w:bottom w:w="28" w:type="dxa"/>
            </w:tcMar>
            <w:vAlign w:val="center"/>
          </w:tcPr>
          <w:p w14:paraId="3A1BF07C" w14:textId="77777777" w:rsidR="004B4F02" w:rsidRPr="00BB53F8" w:rsidRDefault="004B4F02" w:rsidP="00BB53F8">
            <w:pPr>
              <w:jc w:val="center"/>
              <w:rPr>
                <w:rFonts w:ascii="Verdana" w:hAnsi="Verdana" w:cs="Arial"/>
                <w:sz w:val="22"/>
                <w:szCs w:val="22"/>
              </w:rPr>
            </w:pPr>
            <w:r w:rsidRPr="00BB53F8">
              <w:rPr>
                <w:rFonts w:ascii="Verdana" w:hAnsi="Verdana"/>
                <w:b/>
                <w:sz w:val="22"/>
                <w:szCs w:val="22"/>
              </w:rPr>
              <w:t>Qualifications, training or other requirements</w:t>
            </w:r>
          </w:p>
        </w:tc>
        <w:tc>
          <w:tcPr>
            <w:tcW w:w="2245" w:type="dxa"/>
            <w:shd w:val="clear" w:color="auto" w:fill="auto"/>
            <w:tcMar>
              <w:top w:w="28" w:type="dxa"/>
              <w:bottom w:w="28" w:type="dxa"/>
            </w:tcMar>
            <w:vAlign w:val="center"/>
          </w:tcPr>
          <w:p w14:paraId="5CE596CB" w14:textId="77777777" w:rsidR="004B4F02" w:rsidRPr="00BB53F8" w:rsidRDefault="004B4F02" w:rsidP="00BB53F8">
            <w:pPr>
              <w:jc w:val="center"/>
              <w:rPr>
                <w:rFonts w:ascii="Verdana" w:hAnsi="Verdana" w:cs="Arial"/>
                <w:sz w:val="22"/>
                <w:szCs w:val="22"/>
              </w:rPr>
            </w:pPr>
            <w:r w:rsidRPr="00BB53F8">
              <w:rPr>
                <w:rFonts w:ascii="Verdana" w:hAnsi="Verdana" w:cs="Arial"/>
                <w:b/>
                <w:sz w:val="18"/>
                <w:szCs w:val="18"/>
              </w:rPr>
              <w:t>Recruitment and selection</w:t>
            </w:r>
          </w:p>
        </w:tc>
      </w:tr>
      <w:tr w:rsidR="00243FF7" w:rsidRPr="00BB53F8" w14:paraId="24C05F0B" w14:textId="77777777" w:rsidTr="00BB53F8">
        <w:trPr>
          <w:trHeight w:val="376"/>
        </w:trPr>
        <w:tc>
          <w:tcPr>
            <w:tcW w:w="7621" w:type="dxa"/>
            <w:shd w:val="clear" w:color="auto" w:fill="auto"/>
            <w:tcMar>
              <w:top w:w="28" w:type="dxa"/>
              <w:bottom w:w="28" w:type="dxa"/>
            </w:tcMar>
          </w:tcPr>
          <w:p w14:paraId="411437EA" w14:textId="77777777" w:rsidR="00243FF7" w:rsidRPr="00BB53F8" w:rsidRDefault="001429AA" w:rsidP="008609BA">
            <w:pPr>
              <w:rPr>
                <w:rFonts w:ascii="Verdana" w:hAnsi="Verdana" w:cs="Arial"/>
                <w:sz w:val="22"/>
                <w:szCs w:val="22"/>
              </w:rPr>
            </w:pPr>
            <w:r w:rsidRPr="00BB53F8">
              <w:rPr>
                <w:rFonts w:ascii="Verdana" w:hAnsi="Verdana"/>
                <w:sz w:val="22"/>
                <w:szCs w:val="22"/>
              </w:rPr>
              <w:t>Previous experience of working in a community safety role or associated service desirable</w:t>
            </w:r>
          </w:p>
        </w:tc>
        <w:tc>
          <w:tcPr>
            <w:tcW w:w="2245" w:type="dxa"/>
            <w:shd w:val="clear" w:color="auto" w:fill="auto"/>
            <w:tcMar>
              <w:top w:w="28" w:type="dxa"/>
              <w:bottom w:w="28" w:type="dxa"/>
            </w:tcMar>
            <w:vAlign w:val="center"/>
          </w:tcPr>
          <w:p w14:paraId="3FB1D836" w14:textId="77777777" w:rsidR="00243FF7" w:rsidRPr="00BB53F8" w:rsidRDefault="003E6C99" w:rsidP="00BB53F8">
            <w:pPr>
              <w:jc w:val="center"/>
              <w:rPr>
                <w:rFonts w:ascii="Verdana" w:hAnsi="Verdana" w:cs="Arial"/>
                <w:sz w:val="22"/>
                <w:szCs w:val="22"/>
              </w:rPr>
            </w:pPr>
            <w:r w:rsidRPr="00BB53F8">
              <w:rPr>
                <w:rFonts w:ascii="Verdana" w:hAnsi="Verdana" w:cs="Arial"/>
                <w:sz w:val="22"/>
                <w:szCs w:val="22"/>
              </w:rPr>
              <w:t>Application</w:t>
            </w:r>
          </w:p>
        </w:tc>
      </w:tr>
      <w:tr w:rsidR="00D41E3F" w:rsidRPr="00BB53F8" w14:paraId="7D5226B3" w14:textId="77777777" w:rsidTr="00BB53F8">
        <w:trPr>
          <w:trHeight w:val="376"/>
        </w:trPr>
        <w:tc>
          <w:tcPr>
            <w:tcW w:w="7621" w:type="dxa"/>
            <w:shd w:val="clear" w:color="auto" w:fill="auto"/>
            <w:tcMar>
              <w:top w:w="28" w:type="dxa"/>
              <w:bottom w:w="28" w:type="dxa"/>
            </w:tcMar>
          </w:tcPr>
          <w:p w14:paraId="030AF128" w14:textId="77777777" w:rsidR="00D41E3F" w:rsidRPr="00BB53F8" w:rsidRDefault="001429AA" w:rsidP="008609BA">
            <w:pPr>
              <w:rPr>
                <w:rFonts w:ascii="Verdana" w:hAnsi="Verdana" w:cs="Arial"/>
                <w:sz w:val="22"/>
                <w:szCs w:val="22"/>
              </w:rPr>
            </w:pPr>
            <w:r w:rsidRPr="00BB53F8">
              <w:rPr>
                <w:rFonts w:ascii="Verdana" w:hAnsi="Verdana"/>
                <w:sz w:val="22"/>
                <w:szCs w:val="22"/>
              </w:rPr>
              <w:t>Ability to make impartial decisions based on evidence</w:t>
            </w:r>
          </w:p>
        </w:tc>
        <w:tc>
          <w:tcPr>
            <w:tcW w:w="2245" w:type="dxa"/>
            <w:shd w:val="clear" w:color="auto" w:fill="auto"/>
            <w:tcMar>
              <w:top w:w="28" w:type="dxa"/>
              <w:bottom w:w="28" w:type="dxa"/>
            </w:tcMar>
            <w:vAlign w:val="center"/>
          </w:tcPr>
          <w:p w14:paraId="55D23BEF" w14:textId="77777777" w:rsidR="00D41E3F" w:rsidRPr="00BB53F8" w:rsidRDefault="00D41E3F" w:rsidP="00BB53F8">
            <w:pPr>
              <w:jc w:val="center"/>
              <w:rPr>
                <w:rFonts w:ascii="Verdana" w:hAnsi="Verdana" w:cs="Arial"/>
                <w:sz w:val="22"/>
                <w:szCs w:val="22"/>
              </w:rPr>
            </w:pPr>
            <w:r w:rsidRPr="00BB53F8">
              <w:rPr>
                <w:rFonts w:ascii="Verdana" w:hAnsi="Verdana" w:cs="Arial"/>
                <w:sz w:val="22"/>
                <w:szCs w:val="22"/>
              </w:rPr>
              <w:t>Applicatio</w:t>
            </w:r>
            <w:r w:rsidR="00953B06">
              <w:rPr>
                <w:rFonts w:ascii="Verdana" w:hAnsi="Verdana" w:cs="Arial"/>
                <w:sz w:val="22"/>
                <w:szCs w:val="22"/>
              </w:rPr>
              <w:t>n</w:t>
            </w:r>
          </w:p>
        </w:tc>
      </w:tr>
      <w:tr w:rsidR="00243FF7" w:rsidRPr="00BB53F8" w14:paraId="0844EB83" w14:textId="77777777" w:rsidTr="00BB53F8">
        <w:trPr>
          <w:trHeight w:val="376"/>
        </w:trPr>
        <w:tc>
          <w:tcPr>
            <w:tcW w:w="7621" w:type="dxa"/>
            <w:shd w:val="clear" w:color="auto" w:fill="auto"/>
            <w:tcMar>
              <w:top w:w="28" w:type="dxa"/>
              <w:bottom w:w="28" w:type="dxa"/>
            </w:tcMar>
          </w:tcPr>
          <w:p w14:paraId="53A3A0EE" w14:textId="77777777" w:rsidR="00243FF7" w:rsidRPr="00BB53F8" w:rsidRDefault="001429AA" w:rsidP="008609BA">
            <w:pPr>
              <w:rPr>
                <w:rFonts w:ascii="Verdana" w:hAnsi="Verdana" w:cs="Arial"/>
                <w:sz w:val="22"/>
                <w:szCs w:val="22"/>
              </w:rPr>
            </w:pPr>
            <w:r w:rsidRPr="00BB53F8">
              <w:rPr>
                <w:rFonts w:ascii="Verdana" w:hAnsi="Verdana"/>
                <w:sz w:val="22"/>
                <w:szCs w:val="22"/>
              </w:rPr>
              <w:t>Experience of dealing with confrontation with good situational management skills</w:t>
            </w:r>
          </w:p>
        </w:tc>
        <w:tc>
          <w:tcPr>
            <w:tcW w:w="2245" w:type="dxa"/>
            <w:shd w:val="clear" w:color="auto" w:fill="auto"/>
            <w:tcMar>
              <w:top w:w="28" w:type="dxa"/>
              <w:bottom w:w="28" w:type="dxa"/>
            </w:tcMar>
            <w:vAlign w:val="center"/>
          </w:tcPr>
          <w:p w14:paraId="4761A6B3" w14:textId="77777777" w:rsidR="00243FF7" w:rsidRPr="00BB53F8" w:rsidRDefault="00953B06" w:rsidP="00BB53F8">
            <w:pPr>
              <w:jc w:val="center"/>
              <w:rPr>
                <w:rFonts w:ascii="Verdana" w:hAnsi="Verdana" w:cs="Arial"/>
                <w:sz w:val="22"/>
                <w:szCs w:val="22"/>
              </w:rPr>
            </w:pPr>
            <w:r>
              <w:rPr>
                <w:rFonts w:ascii="Verdana" w:hAnsi="Verdana" w:cs="Arial"/>
                <w:sz w:val="22"/>
                <w:szCs w:val="22"/>
              </w:rPr>
              <w:t>Interview</w:t>
            </w:r>
          </w:p>
        </w:tc>
      </w:tr>
      <w:tr w:rsidR="0014637B" w:rsidRPr="00BB53F8" w14:paraId="6C61585E" w14:textId="77777777" w:rsidTr="00BB53F8">
        <w:trPr>
          <w:trHeight w:val="376"/>
        </w:trPr>
        <w:tc>
          <w:tcPr>
            <w:tcW w:w="7621" w:type="dxa"/>
            <w:shd w:val="clear" w:color="auto" w:fill="auto"/>
            <w:tcMar>
              <w:top w:w="28" w:type="dxa"/>
              <w:bottom w:w="28" w:type="dxa"/>
            </w:tcMar>
          </w:tcPr>
          <w:p w14:paraId="570BA2D5" w14:textId="77777777" w:rsidR="0014637B" w:rsidRPr="00BB53F8" w:rsidRDefault="001429AA" w:rsidP="008609BA">
            <w:pPr>
              <w:rPr>
                <w:rFonts w:ascii="Verdana" w:hAnsi="Verdana" w:cs="Arial"/>
                <w:sz w:val="22"/>
                <w:szCs w:val="22"/>
              </w:rPr>
            </w:pPr>
            <w:r w:rsidRPr="00BB53F8">
              <w:rPr>
                <w:rFonts w:ascii="Verdana" w:hAnsi="Verdana"/>
                <w:sz w:val="22"/>
                <w:szCs w:val="22"/>
              </w:rPr>
              <w:t>Ability to prioritise workloads through good organisational skills</w:t>
            </w:r>
          </w:p>
        </w:tc>
        <w:tc>
          <w:tcPr>
            <w:tcW w:w="2245" w:type="dxa"/>
            <w:shd w:val="clear" w:color="auto" w:fill="auto"/>
            <w:tcMar>
              <w:top w:w="28" w:type="dxa"/>
              <w:bottom w:w="28" w:type="dxa"/>
            </w:tcMar>
            <w:vAlign w:val="center"/>
          </w:tcPr>
          <w:p w14:paraId="74729F97" w14:textId="77777777" w:rsidR="0014637B" w:rsidRPr="00BB53F8" w:rsidRDefault="00C53A14" w:rsidP="00BB53F8">
            <w:pPr>
              <w:jc w:val="center"/>
              <w:rPr>
                <w:rFonts w:ascii="Verdana" w:hAnsi="Verdana" w:cs="Arial"/>
                <w:sz w:val="22"/>
                <w:szCs w:val="22"/>
              </w:rPr>
            </w:pPr>
            <w:r w:rsidRPr="00BB53F8">
              <w:rPr>
                <w:rFonts w:ascii="Verdana" w:hAnsi="Verdana" w:cs="Arial"/>
                <w:sz w:val="22"/>
                <w:szCs w:val="22"/>
              </w:rPr>
              <w:t>Application</w:t>
            </w:r>
          </w:p>
        </w:tc>
      </w:tr>
      <w:tr w:rsidR="00DA12F6" w:rsidRPr="00BB53F8" w14:paraId="2265521A" w14:textId="77777777" w:rsidTr="00BB53F8">
        <w:trPr>
          <w:trHeight w:val="376"/>
        </w:trPr>
        <w:tc>
          <w:tcPr>
            <w:tcW w:w="7621" w:type="dxa"/>
            <w:shd w:val="clear" w:color="auto" w:fill="auto"/>
            <w:tcMar>
              <w:top w:w="28" w:type="dxa"/>
              <w:bottom w:w="28" w:type="dxa"/>
            </w:tcMar>
          </w:tcPr>
          <w:p w14:paraId="6D87F95E" w14:textId="77777777" w:rsidR="00DA12F6" w:rsidRPr="00BB53F8" w:rsidRDefault="001429AA" w:rsidP="008609BA">
            <w:pPr>
              <w:rPr>
                <w:rFonts w:ascii="Verdana" w:hAnsi="Verdana" w:cs="Arial"/>
                <w:sz w:val="22"/>
                <w:szCs w:val="22"/>
              </w:rPr>
            </w:pPr>
            <w:r w:rsidRPr="00BB53F8">
              <w:rPr>
                <w:rFonts w:ascii="Verdana" w:hAnsi="Verdana" w:cs="Arial"/>
                <w:sz w:val="22"/>
                <w:szCs w:val="22"/>
              </w:rPr>
              <w:t>Experience</w:t>
            </w:r>
            <w:r w:rsidR="00D05605" w:rsidRPr="00BB53F8">
              <w:rPr>
                <w:rFonts w:ascii="Verdana" w:hAnsi="Verdana" w:cs="Arial"/>
                <w:sz w:val="22"/>
                <w:szCs w:val="22"/>
              </w:rPr>
              <w:t xml:space="preserve"> in constru</w:t>
            </w:r>
            <w:r w:rsidRPr="00BB53F8">
              <w:rPr>
                <w:rFonts w:ascii="Verdana" w:hAnsi="Verdana" w:cs="Arial"/>
                <w:sz w:val="22"/>
                <w:szCs w:val="22"/>
              </w:rPr>
              <w:t>cting legal files for court and/or</w:t>
            </w:r>
            <w:r w:rsidR="00D05605" w:rsidRPr="00BB53F8">
              <w:rPr>
                <w:rFonts w:ascii="Verdana" w:hAnsi="Verdana" w:cs="Arial"/>
                <w:sz w:val="22"/>
                <w:szCs w:val="22"/>
              </w:rPr>
              <w:t xml:space="preserve"> good knowledge of ASB legislation</w:t>
            </w:r>
            <w:r w:rsidRPr="00BB53F8">
              <w:rPr>
                <w:rFonts w:ascii="Verdana" w:hAnsi="Verdana" w:cs="Arial"/>
                <w:sz w:val="22"/>
                <w:szCs w:val="22"/>
              </w:rPr>
              <w:t xml:space="preserve"> desirable</w:t>
            </w:r>
          </w:p>
        </w:tc>
        <w:tc>
          <w:tcPr>
            <w:tcW w:w="2245" w:type="dxa"/>
            <w:shd w:val="clear" w:color="auto" w:fill="auto"/>
            <w:tcMar>
              <w:top w:w="28" w:type="dxa"/>
              <w:bottom w:w="28" w:type="dxa"/>
            </w:tcMar>
            <w:vAlign w:val="center"/>
          </w:tcPr>
          <w:p w14:paraId="147688A8" w14:textId="77777777" w:rsidR="00DA12F6" w:rsidRPr="00BB53F8" w:rsidRDefault="00953B06" w:rsidP="00BB53F8">
            <w:pPr>
              <w:jc w:val="center"/>
              <w:rPr>
                <w:rFonts w:ascii="Verdana" w:hAnsi="Verdana" w:cs="Arial"/>
                <w:sz w:val="22"/>
                <w:szCs w:val="22"/>
              </w:rPr>
            </w:pPr>
            <w:r>
              <w:rPr>
                <w:rFonts w:ascii="Verdana" w:hAnsi="Verdana" w:cs="Arial"/>
                <w:sz w:val="22"/>
                <w:szCs w:val="22"/>
              </w:rPr>
              <w:t>Interview</w:t>
            </w:r>
          </w:p>
        </w:tc>
      </w:tr>
      <w:tr w:rsidR="00DA12F6" w:rsidRPr="00BB53F8" w14:paraId="241B5018" w14:textId="77777777" w:rsidTr="00BB53F8">
        <w:trPr>
          <w:trHeight w:val="376"/>
        </w:trPr>
        <w:tc>
          <w:tcPr>
            <w:tcW w:w="7621" w:type="dxa"/>
            <w:shd w:val="clear" w:color="auto" w:fill="auto"/>
            <w:tcMar>
              <w:top w:w="28" w:type="dxa"/>
              <w:bottom w:w="28" w:type="dxa"/>
            </w:tcMar>
          </w:tcPr>
          <w:p w14:paraId="240B6459" w14:textId="77777777" w:rsidR="00DA12F6" w:rsidRPr="00BB53F8" w:rsidRDefault="001429AA" w:rsidP="008609BA">
            <w:pPr>
              <w:rPr>
                <w:rFonts w:ascii="Verdana" w:hAnsi="Verdana" w:cs="Arial"/>
                <w:sz w:val="22"/>
                <w:szCs w:val="22"/>
              </w:rPr>
            </w:pPr>
            <w:r w:rsidRPr="00BB53F8">
              <w:rPr>
                <w:rFonts w:ascii="Verdana" w:hAnsi="Verdana"/>
                <w:sz w:val="22"/>
                <w:szCs w:val="22"/>
              </w:rPr>
              <w:t>Media and presentation skills desirable</w:t>
            </w:r>
          </w:p>
        </w:tc>
        <w:tc>
          <w:tcPr>
            <w:tcW w:w="2245" w:type="dxa"/>
            <w:shd w:val="clear" w:color="auto" w:fill="auto"/>
            <w:tcMar>
              <w:top w:w="28" w:type="dxa"/>
              <w:bottom w:w="28" w:type="dxa"/>
            </w:tcMar>
            <w:vAlign w:val="center"/>
          </w:tcPr>
          <w:p w14:paraId="641566F2" w14:textId="77777777" w:rsidR="00DA12F6" w:rsidRPr="00BB53F8" w:rsidRDefault="003E6C99" w:rsidP="00BB53F8">
            <w:pPr>
              <w:jc w:val="center"/>
              <w:rPr>
                <w:rFonts w:ascii="Verdana" w:hAnsi="Verdana" w:cs="Arial"/>
                <w:sz w:val="22"/>
                <w:szCs w:val="22"/>
              </w:rPr>
            </w:pPr>
            <w:r w:rsidRPr="00BB53F8">
              <w:rPr>
                <w:rFonts w:ascii="Verdana" w:hAnsi="Verdana" w:cs="Arial"/>
                <w:sz w:val="22"/>
                <w:szCs w:val="22"/>
              </w:rPr>
              <w:t>Application</w:t>
            </w:r>
          </w:p>
        </w:tc>
      </w:tr>
      <w:tr w:rsidR="00DA12F6" w:rsidRPr="00BB53F8" w14:paraId="208AD0B7" w14:textId="77777777" w:rsidTr="00BB53F8">
        <w:trPr>
          <w:trHeight w:val="376"/>
        </w:trPr>
        <w:tc>
          <w:tcPr>
            <w:tcW w:w="7621" w:type="dxa"/>
            <w:shd w:val="clear" w:color="auto" w:fill="auto"/>
            <w:tcMar>
              <w:top w:w="28" w:type="dxa"/>
              <w:bottom w:w="28" w:type="dxa"/>
            </w:tcMar>
          </w:tcPr>
          <w:p w14:paraId="46DC7E10" w14:textId="77777777" w:rsidR="00DA12F6" w:rsidRPr="00BB53F8" w:rsidRDefault="001429AA" w:rsidP="008609BA">
            <w:pPr>
              <w:rPr>
                <w:rFonts w:ascii="Verdana" w:hAnsi="Verdana" w:cs="Arial"/>
                <w:sz w:val="22"/>
                <w:szCs w:val="22"/>
              </w:rPr>
            </w:pPr>
            <w:r w:rsidRPr="00BB53F8">
              <w:rPr>
                <w:rFonts w:ascii="Verdana" w:hAnsi="Verdana" w:cs="Arial"/>
                <w:sz w:val="22"/>
                <w:szCs w:val="22"/>
              </w:rPr>
              <w:t>Good general level of Education with GCSE passes or equivalent in English and Maths.</w:t>
            </w:r>
          </w:p>
        </w:tc>
        <w:tc>
          <w:tcPr>
            <w:tcW w:w="2245" w:type="dxa"/>
            <w:shd w:val="clear" w:color="auto" w:fill="auto"/>
            <w:tcMar>
              <w:top w:w="28" w:type="dxa"/>
              <w:bottom w:w="28" w:type="dxa"/>
            </w:tcMar>
            <w:vAlign w:val="center"/>
          </w:tcPr>
          <w:p w14:paraId="13DD0162" w14:textId="77777777" w:rsidR="00DA12F6" w:rsidRPr="00BB53F8" w:rsidRDefault="003E6C99" w:rsidP="00BB53F8">
            <w:pPr>
              <w:jc w:val="center"/>
              <w:rPr>
                <w:rFonts w:ascii="Verdana" w:hAnsi="Verdana" w:cs="Arial"/>
                <w:sz w:val="22"/>
                <w:szCs w:val="22"/>
              </w:rPr>
            </w:pPr>
            <w:r w:rsidRPr="00BB53F8">
              <w:rPr>
                <w:rFonts w:ascii="Verdana" w:hAnsi="Verdana" w:cs="Arial"/>
                <w:sz w:val="22"/>
                <w:szCs w:val="22"/>
              </w:rPr>
              <w:t>Application</w:t>
            </w:r>
          </w:p>
        </w:tc>
      </w:tr>
      <w:tr w:rsidR="00DA12F6" w:rsidRPr="00BB53F8" w14:paraId="7B9C2900" w14:textId="77777777" w:rsidTr="00BB53F8">
        <w:trPr>
          <w:trHeight w:val="376"/>
        </w:trPr>
        <w:tc>
          <w:tcPr>
            <w:tcW w:w="7621" w:type="dxa"/>
            <w:shd w:val="clear" w:color="auto" w:fill="auto"/>
            <w:tcMar>
              <w:top w:w="28" w:type="dxa"/>
              <w:bottom w:w="28" w:type="dxa"/>
            </w:tcMar>
          </w:tcPr>
          <w:p w14:paraId="0875B43B" w14:textId="77777777" w:rsidR="00DA12F6" w:rsidRPr="00BB53F8" w:rsidRDefault="00DA12F6" w:rsidP="008609BA">
            <w:pPr>
              <w:rPr>
                <w:rFonts w:ascii="Verdana" w:hAnsi="Verdana" w:cs="Arial"/>
                <w:sz w:val="22"/>
                <w:szCs w:val="22"/>
              </w:rPr>
            </w:pPr>
            <w:r w:rsidRPr="00BB53F8">
              <w:rPr>
                <w:rFonts w:ascii="Verdana" w:hAnsi="Verdana" w:cs="Arial"/>
                <w:sz w:val="22"/>
                <w:szCs w:val="22"/>
              </w:rPr>
              <w:t>Excellent communication skills</w:t>
            </w:r>
            <w:r w:rsidR="00F60C4E" w:rsidRPr="00BB53F8">
              <w:rPr>
                <w:rFonts w:ascii="Verdana" w:hAnsi="Verdana" w:cs="Arial"/>
                <w:sz w:val="22"/>
                <w:szCs w:val="22"/>
              </w:rPr>
              <w:t xml:space="preserve"> and good general level of fitness</w:t>
            </w:r>
          </w:p>
        </w:tc>
        <w:tc>
          <w:tcPr>
            <w:tcW w:w="2245" w:type="dxa"/>
            <w:shd w:val="clear" w:color="auto" w:fill="auto"/>
            <w:tcMar>
              <w:top w:w="28" w:type="dxa"/>
              <w:bottom w:w="28" w:type="dxa"/>
            </w:tcMar>
            <w:vAlign w:val="center"/>
          </w:tcPr>
          <w:p w14:paraId="268FF44E" w14:textId="77777777" w:rsidR="00DA12F6" w:rsidRPr="00BB53F8" w:rsidRDefault="00F7024E" w:rsidP="00BB53F8">
            <w:pPr>
              <w:jc w:val="center"/>
              <w:rPr>
                <w:rFonts w:ascii="Verdana" w:hAnsi="Verdana" w:cs="Arial"/>
                <w:sz w:val="22"/>
                <w:szCs w:val="22"/>
              </w:rPr>
            </w:pPr>
            <w:r w:rsidRPr="00BB53F8">
              <w:rPr>
                <w:rFonts w:ascii="Verdana" w:hAnsi="Verdana" w:cs="Arial"/>
                <w:sz w:val="22"/>
                <w:szCs w:val="22"/>
              </w:rPr>
              <w:t>Applicatio</w:t>
            </w:r>
            <w:r w:rsidR="00953B06">
              <w:rPr>
                <w:rFonts w:ascii="Verdana" w:hAnsi="Verdana" w:cs="Arial"/>
                <w:sz w:val="22"/>
                <w:szCs w:val="22"/>
              </w:rPr>
              <w:t>n</w:t>
            </w:r>
          </w:p>
        </w:tc>
      </w:tr>
      <w:tr w:rsidR="00243FF7" w:rsidRPr="00BB53F8" w14:paraId="0BD58C5D" w14:textId="77777777" w:rsidTr="00BB53F8">
        <w:trPr>
          <w:trHeight w:val="376"/>
        </w:trPr>
        <w:tc>
          <w:tcPr>
            <w:tcW w:w="7621" w:type="dxa"/>
            <w:shd w:val="clear" w:color="auto" w:fill="auto"/>
            <w:tcMar>
              <w:top w:w="28" w:type="dxa"/>
              <w:bottom w:w="28" w:type="dxa"/>
            </w:tcMar>
          </w:tcPr>
          <w:p w14:paraId="30DDEEF2" w14:textId="77777777" w:rsidR="00243FF7" w:rsidRPr="00BB53F8" w:rsidRDefault="007B6B17" w:rsidP="007B6B17">
            <w:pPr>
              <w:rPr>
                <w:rFonts w:ascii="Verdana" w:hAnsi="Verdana" w:cs="Arial"/>
                <w:sz w:val="22"/>
                <w:szCs w:val="22"/>
              </w:rPr>
            </w:pPr>
            <w:r w:rsidRPr="007B6B17">
              <w:rPr>
                <w:rFonts w:ascii="Verdana" w:hAnsi="Verdana"/>
                <w:sz w:val="22"/>
                <w:szCs w:val="22"/>
              </w:rPr>
              <w:t>The normal duties of the role may involve travel on a regular or occasional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45" w:type="dxa"/>
            <w:shd w:val="clear" w:color="auto" w:fill="auto"/>
            <w:tcMar>
              <w:top w:w="28" w:type="dxa"/>
              <w:bottom w:w="28" w:type="dxa"/>
            </w:tcMar>
            <w:vAlign w:val="center"/>
          </w:tcPr>
          <w:p w14:paraId="4D247CD3" w14:textId="77777777" w:rsidR="00243FF7" w:rsidRPr="00BB53F8" w:rsidRDefault="003E6C99" w:rsidP="00BB53F8">
            <w:pPr>
              <w:jc w:val="center"/>
              <w:rPr>
                <w:rFonts w:ascii="Verdana" w:hAnsi="Verdana" w:cs="Arial"/>
                <w:sz w:val="22"/>
                <w:szCs w:val="22"/>
              </w:rPr>
            </w:pPr>
            <w:r w:rsidRPr="00BB53F8">
              <w:rPr>
                <w:rFonts w:ascii="Verdana" w:hAnsi="Verdana" w:cs="Arial"/>
                <w:sz w:val="22"/>
                <w:szCs w:val="22"/>
              </w:rPr>
              <w:t>Application</w:t>
            </w:r>
          </w:p>
        </w:tc>
      </w:tr>
      <w:tr w:rsidR="000A411A" w:rsidRPr="00BB53F8" w14:paraId="5702275A" w14:textId="77777777" w:rsidTr="00BB53F8">
        <w:trPr>
          <w:trHeight w:val="376"/>
        </w:trPr>
        <w:tc>
          <w:tcPr>
            <w:tcW w:w="7621" w:type="dxa"/>
            <w:shd w:val="clear" w:color="auto" w:fill="auto"/>
            <w:tcMar>
              <w:top w:w="28" w:type="dxa"/>
              <w:bottom w:w="28" w:type="dxa"/>
            </w:tcMar>
          </w:tcPr>
          <w:p w14:paraId="1A7679DE" w14:textId="77777777" w:rsidR="000A411A" w:rsidRPr="00BB53F8" w:rsidRDefault="000A411A" w:rsidP="00947941">
            <w:pPr>
              <w:rPr>
                <w:rFonts w:ascii="Verdana" w:hAnsi="Verdana" w:cs="Arial"/>
                <w:sz w:val="22"/>
                <w:szCs w:val="22"/>
                <w:lang w:eastAsia="en-GB"/>
              </w:rPr>
            </w:pPr>
            <w:r w:rsidRPr="00BB53F8">
              <w:rPr>
                <w:rFonts w:ascii="Verdana" w:hAnsi="Verdana" w:cs="Arial"/>
                <w:sz w:val="22"/>
                <w:szCs w:val="22"/>
                <w:lang w:eastAsia="en-GB"/>
              </w:rPr>
              <w:lastRenderedPageBreak/>
              <w:t xml:space="preserve">The position is subject to an Advanced Police Vetting check </w:t>
            </w:r>
          </w:p>
        </w:tc>
        <w:tc>
          <w:tcPr>
            <w:tcW w:w="2245" w:type="dxa"/>
            <w:shd w:val="clear" w:color="auto" w:fill="auto"/>
            <w:tcMar>
              <w:top w:w="28" w:type="dxa"/>
              <w:bottom w:w="28" w:type="dxa"/>
            </w:tcMar>
            <w:vAlign w:val="center"/>
          </w:tcPr>
          <w:p w14:paraId="4E2E0853" w14:textId="77777777" w:rsidR="000A411A" w:rsidRPr="00BB53F8" w:rsidRDefault="000A411A" w:rsidP="00BB53F8">
            <w:pPr>
              <w:jc w:val="center"/>
              <w:rPr>
                <w:rFonts w:ascii="Verdana" w:hAnsi="Verdana" w:cs="Arial"/>
                <w:sz w:val="22"/>
                <w:szCs w:val="22"/>
              </w:rPr>
            </w:pPr>
            <w:r w:rsidRPr="00BB53F8">
              <w:rPr>
                <w:rFonts w:ascii="Verdana" w:hAnsi="Verdana" w:cs="Arial"/>
                <w:sz w:val="22"/>
                <w:szCs w:val="22"/>
              </w:rPr>
              <w:t>Application &amp; Interview</w:t>
            </w:r>
          </w:p>
        </w:tc>
      </w:tr>
      <w:tr w:rsidR="0065513C" w:rsidRPr="00BB53F8" w14:paraId="084C28C6" w14:textId="77777777" w:rsidTr="00BB53F8">
        <w:trPr>
          <w:trHeight w:val="376"/>
        </w:trPr>
        <w:tc>
          <w:tcPr>
            <w:tcW w:w="7621" w:type="dxa"/>
            <w:shd w:val="clear" w:color="auto" w:fill="auto"/>
            <w:tcMar>
              <w:top w:w="28" w:type="dxa"/>
              <w:bottom w:w="28" w:type="dxa"/>
            </w:tcMar>
          </w:tcPr>
          <w:p w14:paraId="08AC8150" w14:textId="77777777" w:rsidR="0065513C" w:rsidRPr="00BB53F8" w:rsidRDefault="00947941" w:rsidP="008609BA">
            <w:pPr>
              <w:rPr>
                <w:rFonts w:ascii="Verdana" w:hAnsi="Verdana" w:cs="Arial"/>
                <w:sz w:val="22"/>
                <w:szCs w:val="22"/>
              </w:rPr>
            </w:pPr>
            <w:r w:rsidRPr="00BB53F8">
              <w:rPr>
                <w:rFonts w:ascii="Verdana" w:hAnsi="Verdana" w:cs="Arial"/>
                <w:sz w:val="22"/>
                <w:szCs w:val="22"/>
              </w:rPr>
              <w:t>This position is subject to a criminal records disclosure check</w:t>
            </w:r>
          </w:p>
        </w:tc>
        <w:tc>
          <w:tcPr>
            <w:tcW w:w="2245" w:type="dxa"/>
            <w:shd w:val="clear" w:color="auto" w:fill="auto"/>
            <w:tcMar>
              <w:top w:w="28" w:type="dxa"/>
              <w:bottom w:w="28" w:type="dxa"/>
            </w:tcMar>
            <w:vAlign w:val="center"/>
          </w:tcPr>
          <w:p w14:paraId="5CE996D4" w14:textId="77777777" w:rsidR="0065513C" w:rsidRPr="00BB53F8" w:rsidRDefault="00947941" w:rsidP="00BB53F8">
            <w:pPr>
              <w:jc w:val="center"/>
              <w:rPr>
                <w:rFonts w:ascii="Verdana" w:hAnsi="Verdana" w:cs="Arial"/>
                <w:b/>
                <w:sz w:val="22"/>
                <w:szCs w:val="22"/>
              </w:rPr>
            </w:pPr>
            <w:r w:rsidRPr="00BB53F8">
              <w:rPr>
                <w:rFonts w:ascii="Verdana" w:hAnsi="Verdana" w:cs="Arial"/>
                <w:b/>
                <w:sz w:val="22"/>
                <w:szCs w:val="22"/>
              </w:rPr>
              <w:t xml:space="preserve">Enhanced </w:t>
            </w:r>
          </w:p>
        </w:tc>
      </w:tr>
      <w:tr w:rsidR="005169CE" w:rsidRPr="00BB53F8" w14:paraId="0F1BB41F" w14:textId="77777777" w:rsidTr="00BB53F8">
        <w:trPr>
          <w:trHeight w:val="376"/>
        </w:trPr>
        <w:tc>
          <w:tcPr>
            <w:tcW w:w="7621" w:type="dxa"/>
            <w:shd w:val="clear" w:color="auto" w:fill="auto"/>
            <w:tcMar>
              <w:top w:w="28" w:type="dxa"/>
              <w:bottom w:w="28" w:type="dxa"/>
            </w:tcMar>
          </w:tcPr>
          <w:p w14:paraId="6CC4DAAA" w14:textId="77777777" w:rsidR="005169CE" w:rsidRPr="00BB53F8" w:rsidRDefault="005169CE" w:rsidP="008609BA">
            <w:pPr>
              <w:rPr>
                <w:rFonts w:ascii="Verdana" w:hAnsi="Verdana" w:cs="Arial"/>
                <w:sz w:val="22"/>
                <w:szCs w:val="22"/>
              </w:rPr>
            </w:pPr>
            <w:r w:rsidRPr="00BB53F8">
              <w:rPr>
                <w:rFonts w:ascii="Verdana" w:hAnsi="Verdana" w:cs="Arial"/>
                <w:sz w:val="22"/>
                <w:szCs w:val="22"/>
              </w:rPr>
              <w:t>This is a politically restricted post</w:t>
            </w:r>
          </w:p>
        </w:tc>
        <w:tc>
          <w:tcPr>
            <w:tcW w:w="2245" w:type="dxa"/>
            <w:shd w:val="clear" w:color="auto" w:fill="auto"/>
            <w:tcMar>
              <w:top w:w="28" w:type="dxa"/>
              <w:bottom w:w="28" w:type="dxa"/>
            </w:tcMar>
            <w:vAlign w:val="center"/>
          </w:tcPr>
          <w:p w14:paraId="5705A870" w14:textId="77777777" w:rsidR="005169CE" w:rsidRPr="00BB53F8" w:rsidRDefault="005169CE" w:rsidP="00BB53F8">
            <w:pPr>
              <w:jc w:val="center"/>
              <w:rPr>
                <w:rFonts w:ascii="Verdana" w:hAnsi="Verdana" w:cs="Arial"/>
                <w:b/>
                <w:sz w:val="22"/>
                <w:szCs w:val="22"/>
              </w:rPr>
            </w:pPr>
            <w:r w:rsidRPr="00BB53F8">
              <w:rPr>
                <w:rFonts w:ascii="Verdana" w:hAnsi="Verdana" w:cs="Arial"/>
                <w:b/>
                <w:sz w:val="22"/>
                <w:szCs w:val="22"/>
              </w:rPr>
              <w:t>NO</w:t>
            </w:r>
          </w:p>
        </w:tc>
      </w:tr>
    </w:tbl>
    <w:p w14:paraId="34D9BE29" w14:textId="77777777" w:rsidR="00BC7040" w:rsidRPr="001534BF" w:rsidRDefault="00B02863" w:rsidP="00641C70">
      <w:pPr>
        <w:pStyle w:val="01BSCCParagraphbodystyle"/>
        <w:spacing w:after="0"/>
        <w:rPr>
          <w:b/>
          <w:szCs w:val="22"/>
        </w:rPr>
      </w:pPr>
      <w:r w:rsidRPr="001534BF">
        <w:rPr>
          <w:b/>
          <w:szCs w:val="22"/>
        </w:rPr>
        <w:t xml:space="preserve"> </w:t>
      </w:r>
    </w:p>
    <w:p w14:paraId="20610DE1" w14:textId="77777777" w:rsidR="00B02863" w:rsidRPr="001534BF" w:rsidRDefault="00B02863" w:rsidP="00641C70">
      <w:pPr>
        <w:pStyle w:val="01BSCCParagraphbodystyle"/>
        <w:spacing w:after="0"/>
        <w:rPr>
          <w:b/>
          <w:szCs w:val="22"/>
        </w:rPr>
        <w:sectPr w:rsidR="00B02863" w:rsidRPr="001534BF" w:rsidSect="000D40AE">
          <w:headerReference w:type="even" r:id="rId14"/>
          <w:headerReference w:type="default" r:id="rId15"/>
          <w:footerReference w:type="even" r:id="rId16"/>
          <w:footerReference w:type="default" r:id="rId17"/>
          <w:headerReference w:type="first" r:id="rId18"/>
          <w:footerReference w:type="first" r:id="rId19"/>
          <w:pgSz w:w="11904" w:h="16834" w:code="9"/>
          <w:pgMar w:top="1134" w:right="1134" w:bottom="993" w:left="1134" w:header="454" w:footer="454" w:gutter="0"/>
          <w:pgNumType w:start="1"/>
          <w:cols w:space="708"/>
          <w:titlePg/>
        </w:sectPr>
      </w:pPr>
    </w:p>
    <w:p w14:paraId="465E2231" w14:textId="77777777" w:rsidR="00B02863" w:rsidRPr="001534BF" w:rsidRDefault="00B02863" w:rsidP="00B02863">
      <w:pPr>
        <w:pStyle w:val="01BSCCParagraphbodystyle"/>
        <w:spacing w:after="0"/>
        <w:rPr>
          <w:b/>
          <w:sz w:val="28"/>
          <w:szCs w:val="28"/>
        </w:rPr>
      </w:pPr>
      <w:r w:rsidRPr="001534BF">
        <w:rPr>
          <w:b/>
          <w:sz w:val="28"/>
          <w:szCs w:val="28"/>
        </w:rPr>
        <w:lastRenderedPageBreak/>
        <w:t>Structure chart</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B02863" w:rsidRPr="00BB53F8" w14:paraId="0D176C03" w14:textId="77777777" w:rsidTr="00BB53F8">
        <w:trPr>
          <w:cantSplit/>
          <w:trHeight w:val="8505"/>
        </w:trPr>
        <w:tc>
          <w:tcPr>
            <w:tcW w:w="14425" w:type="dxa"/>
            <w:shd w:val="clear" w:color="auto" w:fill="auto"/>
            <w:tcMar>
              <w:top w:w="28" w:type="dxa"/>
              <w:bottom w:w="28" w:type="dxa"/>
            </w:tcMar>
          </w:tcPr>
          <w:p w14:paraId="24528725" w14:textId="1E19EFEA" w:rsidR="00B02863" w:rsidRPr="00BB53F8" w:rsidRDefault="00145B64" w:rsidP="001E2F27">
            <w:pPr>
              <w:rPr>
                <w:rFonts w:ascii="Verdana" w:hAnsi="Verdana"/>
                <w:color w:val="FF6600"/>
                <w:sz w:val="22"/>
                <w:szCs w:val="22"/>
              </w:rPr>
            </w:pPr>
            <w:r w:rsidRPr="00BB53F8">
              <w:rPr>
                <w:rFonts w:ascii="Verdana" w:hAnsi="Verdana"/>
                <w:noProof/>
                <w:color w:val="FFFFFF"/>
                <w:lang w:eastAsia="en-GB"/>
              </w:rPr>
              <mc:AlternateContent>
                <mc:Choice Requires="wps">
                  <w:drawing>
                    <wp:anchor distT="0" distB="0" distL="114300" distR="114300" simplePos="0" relativeHeight="251656704" behindDoc="0" locked="0" layoutInCell="1" allowOverlap="1" wp14:anchorId="0B2B49A4" wp14:editId="434DE368">
                      <wp:simplePos x="0" y="0"/>
                      <wp:positionH relativeFrom="column">
                        <wp:posOffset>4102100</wp:posOffset>
                      </wp:positionH>
                      <wp:positionV relativeFrom="paragraph">
                        <wp:posOffset>1335405</wp:posOffset>
                      </wp:positionV>
                      <wp:extent cx="1372870" cy="457200"/>
                      <wp:effectExtent l="13335" t="9525" r="13970" b="952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457200"/>
                              </a:xfrm>
                              <a:prstGeom prst="rect">
                                <a:avLst/>
                              </a:prstGeom>
                              <a:solidFill>
                                <a:srgbClr val="FFFFFF"/>
                              </a:solidFill>
                              <a:ln w="9525">
                                <a:solidFill>
                                  <a:srgbClr val="000000"/>
                                </a:solidFill>
                                <a:miter lim="800000"/>
                                <a:headEnd/>
                                <a:tailEnd/>
                              </a:ln>
                            </wps:spPr>
                            <wps:txbx>
                              <w:txbxContent>
                                <w:p w14:paraId="78868772" w14:textId="77777777" w:rsidR="00F2355A" w:rsidRPr="00F2355A" w:rsidRDefault="00F2355A" w:rsidP="00F2355A">
                                  <w:pPr>
                                    <w:jc w:val="center"/>
                                    <w:rPr>
                                      <w:rFonts w:ascii="Verdana" w:hAnsi="Verdana"/>
                                      <w:sz w:val="20"/>
                                    </w:rPr>
                                  </w:pPr>
                                  <w:r w:rsidRPr="00F2355A">
                                    <w:rPr>
                                      <w:rFonts w:ascii="Verdana" w:hAnsi="Verdana"/>
                                      <w:sz w:val="20"/>
                                    </w:rPr>
                                    <w:t>ASB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B49A4" id="_x0000_t202" coordsize="21600,21600" o:spt="202" path="m,l,21600r21600,l21600,xe">
                      <v:stroke joinstyle="miter"/>
                      <v:path gradientshapeok="t" o:connecttype="rect"/>
                    </v:shapetype>
                    <v:shape id="Text Box 7" o:spid="_x0000_s1026" type="#_x0000_t202" style="position:absolute;margin-left:323pt;margin-top:105.15pt;width:108.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">
                      <v:textbox>
                        <w:txbxContent>
                          <w:p w14:paraId="78868772" w14:textId="77777777" w:rsidR="00F2355A" w:rsidRPr="00F2355A" w:rsidRDefault="00F2355A" w:rsidP="00F2355A">
                            <w:pPr>
                              <w:jc w:val="center"/>
                              <w:rPr>
                                <w:rFonts w:ascii="Verdana" w:hAnsi="Verdana"/>
                                <w:sz w:val="20"/>
                              </w:rPr>
                            </w:pPr>
                            <w:r w:rsidRPr="00F2355A">
                              <w:rPr>
                                <w:rFonts w:ascii="Verdana" w:hAnsi="Verdana"/>
                                <w:sz w:val="20"/>
                              </w:rPr>
                              <w:t>ASB Manager</w:t>
                            </w:r>
                          </w:p>
                        </w:txbxContent>
                      </v:textbox>
                    </v:shape>
                  </w:pict>
                </mc:Fallback>
              </mc:AlternateContent>
            </w:r>
            <w:r w:rsidRPr="00BB53F8">
              <w:rPr>
                <w:rFonts w:ascii="Verdana" w:hAnsi="Verdana"/>
                <w:noProof/>
                <w:color w:val="FFFFFF"/>
                <w:lang w:eastAsia="en-GB"/>
              </w:rPr>
              <mc:AlternateContent>
                <mc:Choice Requires="wps">
                  <w:drawing>
                    <wp:anchor distT="0" distB="0" distL="114300" distR="114300" simplePos="0" relativeHeight="251655680" behindDoc="0" locked="0" layoutInCell="1" allowOverlap="1" wp14:anchorId="16B4D174" wp14:editId="40C39107">
                      <wp:simplePos x="0" y="0"/>
                      <wp:positionH relativeFrom="column">
                        <wp:posOffset>4102100</wp:posOffset>
                      </wp:positionH>
                      <wp:positionV relativeFrom="paragraph">
                        <wp:posOffset>535305</wp:posOffset>
                      </wp:positionV>
                      <wp:extent cx="1371600" cy="457200"/>
                      <wp:effectExtent l="13335" t="9525" r="5715" b="952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1938D69D" w14:textId="77777777" w:rsidR="00F2355A" w:rsidRPr="00F2355A" w:rsidRDefault="00F2355A" w:rsidP="00F2355A">
                                  <w:pPr>
                                    <w:jc w:val="center"/>
                                    <w:rPr>
                                      <w:rFonts w:ascii="Verdana" w:hAnsi="Verdana"/>
                                      <w:sz w:val="20"/>
                                    </w:rPr>
                                  </w:pPr>
                                  <w:r w:rsidRPr="00F2355A">
                                    <w:rPr>
                                      <w:rFonts w:ascii="Verdana" w:hAnsi="Verdana"/>
                                      <w:sz w:val="20"/>
                                    </w:rPr>
                                    <w:t>Community Safety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4D174" id="Text Box 6" o:spid="_x0000_s1027" type="#_x0000_t202" style="position:absolute;margin-left:323pt;margin-top:42.15pt;width:10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">
                      <v:textbox>
                        <w:txbxContent>
                          <w:p w14:paraId="1938D69D" w14:textId="77777777" w:rsidR="00F2355A" w:rsidRPr="00F2355A" w:rsidRDefault="00F2355A" w:rsidP="00F2355A">
                            <w:pPr>
                              <w:jc w:val="center"/>
                              <w:rPr>
                                <w:rFonts w:ascii="Verdana" w:hAnsi="Verdana"/>
                                <w:sz w:val="20"/>
                              </w:rPr>
                            </w:pPr>
                            <w:r w:rsidRPr="00F2355A">
                              <w:rPr>
                                <w:rFonts w:ascii="Verdana" w:hAnsi="Verdana"/>
                                <w:sz w:val="20"/>
                              </w:rPr>
                              <w:t>Community Safety Manager</w:t>
                            </w:r>
                          </w:p>
                        </w:txbxContent>
                      </v:textbox>
                    </v:shape>
                  </w:pict>
                </mc:Fallback>
              </mc:AlternateContent>
            </w:r>
            <w:r w:rsidRPr="00BB53F8">
              <w:rPr>
                <w:rFonts w:ascii="Verdana" w:hAnsi="Verdana"/>
                <w:noProof/>
                <w:color w:val="FFFFFF"/>
                <w:lang w:eastAsia="en-GB"/>
              </w:rPr>
              <mc:AlternateContent>
                <mc:Choice Requires="wps">
                  <w:drawing>
                    <wp:anchor distT="0" distB="0" distL="114300" distR="114300" simplePos="0" relativeHeight="251657728" behindDoc="0" locked="0" layoutInCell="1" allowOverlap="1" wp14:anchorId="31D3FD73" wp14:editId="23BCBDD9">
                      <wp:simplePos x="0" y="0"/>
                      <wp:positionH relativeFrom="column">
                        <wp:posOffset>6160770</wp:posOffset>
                      </wp:positionH>
                      <wp:positionV relativeFrom="paragraph">
                        <wp:posOffset>3164205</wp:posOffset>
                      </wp:positionV>
                      <wp:extent cx="1028700" cy="457200"/>
                      <wp:effectExtent l="5080" t="9525" r="13970" b="9525"/>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45F965F6" w14:textId="77777777" w:rsidR="00F2355A" w:rsidRPr="00F2355A" w:rsidRDefault="00F2355A" w:rsidP="00F2355A">
                                  <w:pPr>
                                    <w:jc w:val="center"/>
                                    <w:rPr>
                                      <w:rFonts w:ascii="Verdana" w:hAnsi="Verdana"/>
                                      <w:sz w:val="20"/>
                                    </w:rPr>
                                  </w:pPr>
                                  <w:r w:rsidRPr="00F2355A">
                                    <w:rPr>
                                      <w:rFonts w:ascii="Verdana" w:hAnsi="Verdana"/>
                                      <w:sz w:val="20"/>
                                    </w:rPr>
                                    <w:t xml:space="preserve">ASB </w:t>
                                  </w:r>
                                  <w:r w:rsidR="00F7024E">
                                    <w:rPr>
                                      <w:rFonts w:ascii="Verdana" w:hAnsi="Verdana"/>
                                      <w:sz w:val="20"/>
                                    </w:rPr>
                                    <w:t>C</w:t>
                                  </w:r>
                                  <w:r w:rsidRPr="00F2355A">
                                    <w:rPr>
                                      <w:rFonts w:ascii="Verdana" w:hAnsi="Verdana"/>
                                      <w:sz w:val="20"/>
                                    </w:rPr>
                                    <w:t xml:space="preserve">ase </w:t>
                                  </w:r>
                                  <w:r w:rsidR="00F7024E">
                                    <w:rPr>
                                      <w:rFonts w:ascii="Verdana" w:hAnsi="Verdana"/>
                                      <w:sz w:val="20"/>
                                    </w:rPr>
                                    <w:t>W</w:t>
                                  </w:r>
                                  <w:r w:rsidRPr="00F2355A">
                                    <w:rPr>
                                      <w:rFonts w:ascii="Verdana" w:hAnsi="Verdana"/>
                                      <w:sz w:val="20"/>
                                    </w:rPr>
                                    <w:t>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3FD73" id="Text Box 9" o:spid="_x0000_s1028" type="#_x0000_t202" style="position:absolute;margin-left:485.1pt;margin-top:249.15pt;width:8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">
                      <v:textbox>
                        <w:txbxContent>
                          <w:p w14:paraId="45F965F6" w14:textId="77777777" w:rsidR="00F2355A" w:rsidRPr="00F2355A" w:rsidRDefault="00F2355A" w:rsidP="00F2355A">
                            <w:pPr>
                              <w:jc w:val="center"/>
                              <w:rPr>
                                <w:rFonts w:ascii="Verdana" w:hAnsi="Verdana"/>
                                <w:sz w:val="20"/>
                              </w:rPr>
                            </w:pPr>
                            <w:r w:rsidRPr="00F2355A">
                              <w:rPr>
                                <w:rFonts w:ascii="Verdana" w:hAnsi="Verdana"/>
                                <w:sz w:val="20"/>
                              </w:rPr>
                              <w:t xml:space="preserve">ASB </w:t>
                            </w:r>
                            <w:r w:rsidR="00F7024E">
                              <w:rPr>
                                <w:rFonts w:ascii="Verdana" w:hAnsi="Verdana"/>
                                <w:sz w:val="20"/>
                              </w:rPr>
                              <w:t>C</w:t>
                            </w:r>
                            <w:r w:rsidRPr="00F2355A">
                              <w:rPr>
                                <w:rFonts w:ascii="Verdana" w:hAnsi="Verdana"/>
                                <w:sz w:val="20"/>
                              </w:rPr>
                              <w:t xml:space="preserve">ase </w:t>
                            </w:r>
                            <w:r w:rsidR="00F7024E">
                              <w:rPr>
                                <w:rFonts w:ascii="Verdana" w:hAnsi="Verdana"/>
                                <w:sz w:val="20"/>
                              </w:rPr>
                              <w:t>W</w:t>
                            </w:r>
                            <w:r w:rsidRPr="00F2355A">
                              <w:rPr>
                                <w:rFonts w:ascii="Verdana" w:hAnsi="Verdana"/>
                                <w:sz w:val="20"/>
                              </w:rPr>
                              <w:t>orker</w:t>
                            </w:r>
                          </w:p>
                        </w:txbxContent>
                      </v:textbox>
                    </v:shape>
                  </w:pict>
                </mc:Fallback>
              </mc:AlternateContent>
            </w:r>
            <w:r w:rsidRPr="00BB53F8">
              <w:rPr>
                <w:rFonts w:ascii="Verdana" w:hAnsi="Verdana"/>
                <w:noProof/>
                <w:color w:val="FFFFFF"/>
                <w:lang w:eastAsia="en-GB"/>
              </w:rPr>
              <mc:AlternateContent>
                <mc:Choice Requires="wps">
                  <w:drawing>
                    <wp:anchor distT="0" distB="0" distL="114300" distR="114300" simplePos="0" relativeHeight="251658752" behindDoc="0" locked="0" layoutInCell="1" allowOverlap="1" wp14:anchorId="2CAEE1FF" wp14:editId="7CDCC3EE">
                      <wp:simplePos x="0" y="0"/>
                      <wp:positionH relativeFrom="column">
                        <wp:posOffset>5017770</wp:posOffset>
                      </wp:positionH>
                      <wp:positionV relativeFrom="paragraph">
                        <wp:posOffset>3164205</wp:posOffset>
                      </wp:positionV>
                      <wp:extent cx="1028700" cy="457200"/>
                      <wp:effectExtent l="5080" t="9525" r="13970" b="952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464B4679" w14:textId="77777777" w:rsidR="00F2355A" w:rsidRPr="00F2355A" w:rsidRDefault="00F2355A" w:rsidP="00F2355A">
                                  <w:pPr>
                                    <w:jc w:val="center"/>
                                    <w:rPr>
                                      <w:rFonts w:ascii="Verdana" w:hAnsi="Verdana"/>
                                      <w:sz w:val="20"/>
                                    </w:rPr>
                                  </w:pPr>
                                  <w:r w:rsidRPr="00F2355A">
                                    <w:rPr>
                                      <w:rFonts w:ascii="Verdana" w:hAnsi="Verdana"/>
                                      <w:sz w:val="20"/>
                                    </w:rPr>
                                    <w:t>ASB</w:t>
                                  </w:r>
                                  <w:r w:rsidR="00F7024E">
                                    <w:rPr>
                                      <w:rFonts w:ascii="Verdana" w:hAnsi="Verdana"/>
                                      <w:sz w:val="20"/>
                                    </w:rPr>
                                    <w:t xml:space="preserve"> C</w:t>
                                  </w:r>
                                  <w:r w:rsidRPr="00F2355A">
                                    <w:rPr>
                                      <w:rFonts w:ascii="Verdana" w:hAnsi="Verdana"/>
                                      <w:sz w:val="20"/>
                                    </w:rPr>
                                    <w:t xml:space="preserve">ase </w:t>
                                  </w:r>
                                  <w:r w:rsidR="00F7024E">
                                    <w:rPr>
                                      <w:rFonts w:ascii="Verdana" w:hAnsi="Verdana"/>
                                      <w:sz w:val="20"/>
                                    </w:rPr>
                                    <w:t>W</w:t>
                                  </w:r>
                                  <w:r w:rsidRPr="00F2355A">
                                    <w:rPr>
                                      <w:rFonts w:ascii="Verdana" w:hAnsi="Verdana"/>
                                      <w:sz w:val="20"/>
                                    </w:rPr>
                                    <w:t>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E1FF" id="Text Box 10" o:spid="_x0000_s1029" type="#_x0000_t202" style="position:absolute;margin-left:395.1pt;margin-top:249.15pt;width:81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9AKwIAAFkEAAAOAAAAZHJzL2Uyb0RvYy54bWysVNuO2yAQfa/Uf0C8N3bSpJt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">
                      <v:textbox>
                        <w:txbxContent>
                          <w:p w14:paraId="464B4679" w14:textId="77777777" w:rsidR="00F2355A" w:rsidRPr="00F2355A" w:rsidRDefault="00F2355A" w:rsidP="00F2355A">
                            <w:pPr>
                              <w:jc w:val="center"/>
                              <w:rPr>
                                <w:rFonts w:ascii="Verdana" w:hAnsi="Verdana"/>
                                <w:sz w:val="20"/>
                              </w:rPr>
                            </w:pPr>
                            <w:r w:rsidRPr="00F2355A">
                              <w:rPr>
                                <w:rFonts w:ascii="Verdana" w:hAnsi="Verdana"/>
                                <w:sz w:val="20"/>
                              </w:rPr>
                              <w:t>ASB</w:t>
                            </w:r>
                            <w:r w:rsidR="00F7024E">
                              <w:rPr>
                                <w:rFonts w:ascii="Verdana" w:hAnsi="Verdana"/>
                                <w:sz w:val="20"/>
                              </w:rPr>
                              <w:t xml:space="preserve"> C</w:t>
                            </w:r>
                            <w:r w:rsidRPr="00F2355A">
                              <w:rPr>
                                <w:rFonts w:ascii="Verdana" w:hAnsi="Verdana"/>
                                <w:sz w:val="20"/>
                              </w:rPr>
                              <w:t xml:space="preserve">ase </w:t>
                            </w:r>
                            <w:r w:rsidR="00F7024E">
                              <w:rPr>
                                <w:rFonts w:ascii="Verdana" w:hAnsi="Verdana"/>
                                <w:sz w:val="20"/>
                              </w:rPr>
                              <w:t>W</w:t>
                            </w:r>
                            <w:r w:rsidRPr="00F2355A">
                              <w:rPr>
                                <w:rFonts w:ascii="Verdana" w:hAnsi="Verdana"/>
                                <w:sz w:val="20"/>
                              </w:rPr>
                              <w:t>orker</w:t>
                            </w:r>
                          </w:p>
                        </w:txbxContent>
                      </v:textbox>
                    </v:shape>
                  </w:pict>
                </mc:Fallback>
              </mc:AlternateContent>
            </w:r>
            <w:r w:rsidR="004E5359" w:rsidRPr="00BB53F8">
              <w:rPr>
                <w:rFonts w:ascii="Verdana" w:hAnsi="Verdana"/>
                <w:color w:val="FFFFFF"/>
                <w:sz w:val="22"/>
                <w:szCs w:val="22"/>
              </w:rPr>
              <w:t>Needs the structure chart included here</w:t>
            </w:r>
            <w:r w:rsidR="004E5359" w:rsidRPr="00BB53F8">
              <w:rPr>
                <w:rFonts w:ascii="Verdana" w:hAnsi="Verdana"/>
                <w:color w:val="FF6600"/>
                <w:sz w:val="22"/>
                <w:szCs w:val="22"/>
              </w:rPr>
              <w:t xml:space="preserve"> </w:t>
            </w:r>
            <w:r w:rsidRPr="00BB53F8">
              <w:rPr>
                <w:rFonts w:ascii="Verdana" w:hAnsi="Verdana"/>
                <w:noProof/>
                <w:color w:val="FF6600"/>
                <w:sz w:val="22"/>
                <w:szCs w:val="22"/>
              </w:rPr>
              <mc:AlternateContent>
                <mc:Choice Requires="wpc">
                  <w:drawing>
                    <wp:inline distT="0" distB="0" distL="0" distR="0" wp14:anchorId="4C20B679" wp14:editId="2BB98E88">
                      <wp:extent cx="8915400" cy="5372100"/>
                      <wp:effectExtent l="0" t="0" r="2540" b="3810"/>
                      <wp:docPr id="18"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Line 15"/>
                              <wps:cNvCnPr>
                                <a:cxnSpLocks noChangeShapeType="1"/>
                              </wps:cNvCnPr>
                              <wps:spPr bwMode="auto">
                                <a:xfrm>
                                  <a:off x="2971800" y="2628847"/>
                                  <a:ext cx="1238" cy="343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9"/>
                              <wps:cNvCnPr>
                                <a:cxnSpLocks noChangeShapeType="1"/>
                              </wps:cNvCnPr>
                              <wps:spPr bwMode="auto">
                                <a:xfrm>
                                  <a:off x="4000786" y="2628847"/>
                                  <a:ext cx="1238" cy="343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0"/>
                              <wps:cNvCnPr>
                                <a:cxnSpLocks noChangeShapeType="1"/>
                              </wps:cNvCnPr>
                              <wps:spPr bwMode="auto">
                                <a:xfrm>
                                  <a:off x="6629591" y="2628847"/>
                                  <a:ext cx="1238" cy="343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1"/>
                              <wps:cNvCnPr>
                                <a:cxnSpLocks noChangeShapeType="1"/>
                              </wps:cNvCnPr>
                              <wps:spPr bwMode="auto">
                                <a:xfrm>
                                  <a:off x="5714524" y="2628847"/>
                                  <a:ext cx="1238" cy="341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1"/>
                              <wps:cNvSpPr txBox="1">
                                <a:spLocks noChangeArrowheads="1"/>
                              </wps:cNvSpPr>
                              <wps:spPr bwMode="auto">
                                <a:xfrm>
                                  <a:off x="3657791" y="2972065"/>
                                  <a:ext cx="1025271" cy="457623"/>
                                </a:xfrm>
                                <a:prstGeom prst="rect">
                                  <a:avLst/>
                                </a:prstGeom>
                                <a:solidFill>
                                  <a:srgbClr val="FFFFFF"/>
                                </a:solidFill>
                                <a:ln w="9525">
                                  <a:solidFill>
                                    <a:srgbClr val="000000"/>
                                  </a:solidFill>
                                  <a:miter lim="800000"/>
                                  <a:headEnd/>
                                  <a:tailEnd/>
                                </a:ln>
                              </wps:spPr>
                              <wps:txbx>
                                <w:txbxContent>
                                  <w:p w14:paraId="0BB5F173" w14:textId="77777777" w:rsidR="00F2355A" w:rsidRPr="00F2355A" w:rsidRDefault="00F2355A" w:rsidP="001429AA">
                                    <w:pPr>
                                      <w:jc w:val="center"/>
                                      <w:rPr>
                                        <w:rFonts w:ascii="Verdana" w:hAnsi="Verdana"/>
                                        <w:sz w:val="20"/>
                                      </w:rPr>
                                    </w:pPr>
                                    <w:r w:rsidRPr="00F2355A">
                                      <w:rPr>
                                        <w:rFonts w:ascii="Verdana" w:hAnsi="Verdana"/>
                                        <w:sz w:val="20"/>
                                      </w:rPr>
                                      <w:t xml:space="preserve">ASB </w:t>
                                    </w:r>
                                    <w:r w:rsidR="00F7024E">
                                      <w:rPr>
                                        <w:rFonts w:ascii="Verdana" w:hAnsi="Verdana"/>
                                        <w:sz w:val="20"/>
                                      </w:rPr>
                                      <w:t>C</w:t>
                                    </w:r>
                                    <w:r w:rsidRPr="00F2355A">
                                      <w:rPr>
                                        <w:rFonts w:ascii="Verdana" w:hAnsi="Verdana"/>
                                        <w:sz w:val="20"/>
                                      </w:rPr>
                                      <w:t xml:space="preserve">ase </w:t>
                                    </w:r>
                                    <w:r w:rsidR="00F7024E">
                                      <w:rPr>
                                        <w:rFonts w:ascii="Verdana" w:hAnsi="Verdana"/>
                                        <w:sz w:val="20"/>
                                      </w:rPr>
                                      <w:t>W</w:t>
                                    </w:r>
                                    <w:r w:rsidRPr="00F2355A">
                                      <w:rPr>
                                        <w:rFonts w:ascii="Verdana" w:hAnsi="Verdana"/>
                                        <w:sz w:val="20"/>
                                      </w:rPr>
                                      <w:t>orker</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2502503" y="2986987"/>
                                  <a:ext cx="1027748" cy="457623"/>
                                </a:xfrm>
                                <a:prstGeom prst="rect">
                                  <a:avLst/>
                                </a:prstGeom>
                                <a:solidFill>
                                  <a:srgbClr val="FFFFFF"/>
                                </a:solidFill>
                                <a:ln w="9525">
                                  <a:solidFill>
                                    <a:srgbClr val="000000"/>
                                  </a:solidFill>
                                  <a:miter lim="800000"/>
                                  <a:headEnd/>
                                  <a:tailEnd/>
                                </a:ln>
                              </wps:spPr>
                              <wps:txbx>
                                <w:txbxContent>
                                  <w:p w14:paraId="3B48AF00" w14:textId="77777777" w:rsidR="00F2355A" w:rsidRPr="00F2355A" w:rsidRDefault="00F2355A" w:rsidP="001429AA">
                                    <w:pPr>
                                      <w:jc w:val="center"/>
                                      <w:rPr>
                                        <w:rFonts w:ascii="Verdana" w:hAnsi="Verdana"/>
                                        <w:sz w:val="20"/>
                                      </w:rPr>
                                    </w:pPr>
                                    <w:r w:rsidRPr="00F2355A">
                                      <w:rPr>
                                        <w:rFonts w:ascii="Verdana" w:hAnsi="Verdana"/>
                                        <w:sz w:val="20"/>
                                      </w:rPr>
                                      <w:t xml:space="preserve">ASB </w:t>
                                    </w:r>
                                    <w:r w:rsidR="00F7024E">
                                      <w:rPr>
                                        <w:rFonts w:ascii="Verdana" w:hAnsi="Verdana"/>
                                        <w:sz w:val="20"/>
                                      </w:rPr>
                                      <w:t>C</w:t>
                                    </w:r>
                                    <w:r w:rsidRPr="00F2355A">
                                      <w:rPr>
                                        <w:rFonts w:ascii="Verdana" w:hAnsi="Verdana"/>
                                        <w:sz w:val="20"/>
                                      </w:rPr>
                                      <w:t xml:space="preserve">ase </w:t>
                                    </w:r>
                                    <w:r w:rsidR="00F7024E">
                                      <w:rPr>
                                        <w:rFonts w:ascii="Verdana" w:hAnsi="Verdana"/>
                                        <w:sz w:val="20"/>
                                      </w:rPr>
                                      <w:t>W</w:t>
                                    </w:r>
                                    <w:r w:rsidRPr="00F2355A">
                                      <w:rPr>
                                        <w:rFonts w:ascii="Verdana" w:hAnsi="Verdana"/>
                                        <w:sz w:val="20"/>
                                      </w:rPr>
                                      <w:t>orker</w:t>
                                    </w:r>
                                  </w:p>
                                </w:txbxContent>
                              </wps:txbx>
                              <wps:bodyPr rot="0" vert="horz" wrap="square" lIns="91440" tIns="45720" rIns="91440" bIns="45720" anchor="t" anchorCtr="0" upright="1">
                                <a:noAutofit/>
                              </wps:bodyPr>
                            </wps:wsp>
                            <wps:wsp>
                              <wps:cNvPr id="11" name="Line 22"/>
                              <wps:cNvCnPr>
                                <a:cxnSpLocks noChangeShapeType="1"/>
                              </wps:cNvCnPr>
                              <wps:spPr bwMode="auto">
                                <a:xfrm>
                                  <a:off x="2971800" y="2628847"/>
                                  <a:ext cx="36577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3"/>
                              <wps:cNvCnPr>
                                <a:cxnSpLocks noChangeShapeType="1"/>
                              </wps:cNvCnPr>
                              <wps:spPr bwMode="auto">
                                <a:xfrm flipV="1">
                                  <a:off x="4800695" y="2400035"/>
                                  <a:ext cx="0" cy="2288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flipV="1">
                                  <a:off x="4800695" y="1600438"/>
                                  <a:ext cx="1238" cy="7995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5"/>
                              <wps:cNvCnPr>
                                <a:cxnSpLocks noChangeShapeType="1"/>
                              </wps:cNvCnPr>
                              <wps:spPr bwMode="auto">
                                <a:xfrm flipV="1">
                                  <a:off x="4800695" y="799597"/>
                                  <a:ext cx="0" cy="343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6"/>
                              <wps:cNvCnPr>
                                <a:cxnSpLocks noChangeShapeType="1"/>
                              </wps:cNvCnPr>
                              <wps:spPr bwMode="auto">
                                <a:xfrm flipH="1">
                                  <a:off x="1599819" y="2628847"/>
                                  <a:ext cx="13719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27"/>
                              <wps:cNvSpPr txBox="1">
                                <a:spLocks noChangeArrowheads="1"/>
                              </wps:cNvSpPr>
                              <wps:spPr bwMode="auto">
                                <a:xfrm>
                                  <a:off x="1256824" y="2972065"/>
                                  <a:ext cx="1027748" cy="456380"/>
                                </a:xfrm>
                                <a:prstGeom prst="rect">
                                  <a:avLst/>
                                </a:prstGeom>
                                <a:solidFill>
                                  <a:srgbClr val="FFFFFF"/>
                                </a:solidFill>
                                <a:ln w="9525">
                                  <a:solidFill>
                                    <a:srgbClr val="000000"/>
                                  </a:solidFill>
                                  <a:miter lim="800000"/>
                                  <a:headEnd/>
                                  <a:tailEnd/>
                                </a:ln>
                              </wps:spPr>
                              <wps:txbx>
                                <w:txbxContent>
                                  <w:p w14:paraId="1C133423" w14:textId="77777777" w:rsidR="001429AA" w:rsidRPr="00F2355A" w:rsidRDefault="001429AA" w:rsidP="001429AA">
                                    <w:pPr>
                                      <w:jc w:val="center"/>
                                      <w:rPr>
                                        <w:rFonts w:ascii="Verdana" w:hAnsi="Verdana"/>
                                        <w:sz w:val="20"/>
                                      </w:rPr>
                                    </w:pPr>
                                    <w:r w:rsidRPr="00F2355A">
                                      <w:rPr>
                                        <w:rFonts w:ascii="Verdana" w:hAnsi="Verdana"/>
                                        <w:sz w:val="20"/>
                                      </w:rPr>
                                      <w:t xml:space="preserve">ASB </w:t>
                                    </w:r>
                                    <w:r>
                                      <w:rPr>
                                        <w:rFonts w:ascii="Verdana" w:hAnsi="Verdana"/>
                                        <w:sz w:val="20"/>
                                      </w:rPr>
                                      <w:t>C</w:t>
                                    </w:r>
                                    <w:r w:rsidRPr="00F2355A">
                                      <w:rPr>
                                        <w:rFonts w:ascii="Verdana" w:hAnsi="Verdana"/>
                                        <w:sz w:val="20"/>
                                      </w:rPr>
                                      <w:t xml:space="preserve">ase </w:t>
                                    </w:r>
                                    <w:r>
                                      <w:rPr>
                                        <w:rFonts w:ascii="Verdana" w:hAnsi="Verdana"/>
                                        <w:sz w:val="20"/>
                                      </w:rPr>
                                      <w:t>W</w:t>
                                    </w:r>
                                    <w:r w:rsidRPr="00F2355A">
                                      <w:rPr>
                                        <w:rFonts w:ascii="Verdana" w:hAnsi="Verdana"/>
                                        <w:sz w:val="20"/>
                                      </w:rPr>
                                      <w:t>orker</w:t>
                                    </w:r>
                                  </w:p>
                                </w:txbxContent>
                              </wps:txbx>
                              <wps:bodyPr rot="0" vert="horz" wrap="square" lIns="91440" tIns="45720" rIns="91440" bIns="45720" anchor="t" anchorCtr="0" upright="1">
                                <a:noAutofit/>
                              </wps:bodyPr>
                            </wps:wsp>
                            <wps:wsp>
                              <wps:cNvPr id="17" name="Line 28"/>
                              <wps:cNvCnPr>
                                <a:cxnSpLocks noChangeShapeType="1"/>
                              </wps:cNvCnPr>
                              <wps:spPr bwMode="auto">
                                <a:xfrm>
                                  <a:off x="1599819" y="2628847"/>
                                  <a:ext cx="1238" cy="343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C20B679" id="Canvas 14" o:spid="_x0000_s1030" editas="canvas" style="width:702pt;height:423pt;mso-position-horizontal-relative:char;mso-position-vertical-relative:line" coordsize="89154,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89154;height:53721;visibility:visible;mso-wrap-style:square">
                        <v:fill o:detectmouseclick="t"/>
                        <v:path o:connecttype="none"/>
                      </v:shape>
                      <v:line id="Line 15" o:spid="_x0000_s1032" style="position:absolute;visibility:visible;mso-wrap-style:square" from="29718,26288" to="29730,2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9" o:spid="_x0000_s1033" style="position:absolute;visibility:visible;mso-wrap-style:square" from="40007,26288" to="40020,2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0" o:spid="_x0000_s1034" style="position:absolute;visibility:visible;mso-wrap-style:square" from="66295,26288" to="66308,2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1" o:spid="_x0000_s1035" style="position:absolute;visibility:visible;mso-wrap-style:square" from="57145,26288" to="57157,29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11" o:spid="_x0000_s1036" type="#_x0000_t202" style="position:absolute;left:36577;top:29720;width:1025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BB5F173" w14:textId="77777777" w:rsidR="00F2355A" w:rsidRPr="00F2355A" w:rsidRDefault="00F2355A" w:rsidP="001429AA">
                              <w:pPr>
                                <w:jc w:val="center"/>
                                <w:rPr>
                                  <w:rFonts w:ascii="Verdana" w:hAnsi="Verdana"/>
                                  <w:sz w:val="20"/>
                                </w:rPr>
                              </w:pPr>
                              <w:r w:rsidRPr="00F2355A">
                                <w:rPr>
                                  <w:rFonts w:ascii="Verdana" w:hAnsi="Verdana"/>
                                  <w:sz w:val="20"/>
                                </w:rPr>
                                <w:t xml:space="preserve">ASB </w:t>
                              </w:r>
                              <w:r w:rsidR="00F7024E">
                                <w:rPr>
                                  <w:rFonts w:ascii="Verdana" w:hAnsi="Verdana"/>
                                  <w:sz w:val="20"/>
                                </w:rPr>
                                <w:t>C</w:t>
                              </w:r>
                              <w:r w:rsidRPr="00F2355A">
                                <w:rPr>
                                  <w:rFonts w:ascii="Verdana" w:hAnsi="Verdana"/>
                                  <w:sz w:val="20"/>
                                </w:rPr>
                                <w:t xml:space="preserve">ase </w:t>
                              </w:r>
                              <w:r w:rsidR="00F7024E">
                                <w:rPr>
                                  <w:rFonts w:ascii="Verdana" w:hAnsi="Verdana"/>
                                  <w:sz w:val="20"/>
                                </w:rPr>
                                <w:t>W</w:t>
                              </w:r>
                              <w:r w:rsidRPr="00F2355A">
                                <w:rPr>
                                  <w:rFonts w:ascii="Verdana" w:hAnsi="Verdana"/>
                                  <w:sz w:val="20"/>
                                </w:rPr>
                                <w:t>orker</w:t>
                              </w:r>
                            </w:p>
                          </w:txbxContent>
                        </v:textbox>
                      </v:shape>
                      <v:shape id="Text Box 12" o:spid="_x0000_s1037" type="#_x0000_t202" style="position:absolute;left:25025;top:29869;width:10277;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3B48AF00" w14:textId="77777777" w:rsidR="00F2355A" w:rsidRPr="00F2355A" w:rsidRDefault="00F2355A" w:rsidP="001429AA">
                              <w:pPr>
                                <w:jc w:val="center"/>
                                <w:rPr>
                                  <w:rFonts w:ascii="Verdana" w:hAnsi="Verdana"/>
                                  <w:sz w:val="20"/>
                                </w:rPr>
                              </w:pPr>
                              <w:r w:rsidRPr="00F2355A">
                                <w:rPr>
                                  <w:rFonts w:ascii="Verdana" w:hAnsi="Verdana"/>
                                  <w:sz w:val="20"/>
                                </w:rPr>
                                <w:t xml:space="preserve">ASB </w:t>
                              </w:r>
                              <w:r w:rsidR="00F7024E">
                                <w:rPr>
                                  <w:rFonts w:ascii="Verdana" w:hAnsi="Verdana"/>
                                  <w:sz w:val="20"/>
                                </w:rPr>
                                <w:t>C</w:t>
                              </w:r>
                              <w:r w:rsidRPr="00F2355A">
                                <w:rPr>
                                  <w:rFonts w:ascii="Verdana" w:hAnsi="Verdana"/>
                                  <w:sz w:val="20"/>
                                </w:rPr>
                                <w:t xml:space="preserve">ase </w:t>
                              </w:r>
                              <w:r w:rsidR="00F7024E">
                                <w:rPr>
                                  <w:rFonts w:ascii="Verdana" w:hAnsi="Verdana"/>
                                  <w:sz w:val="20"/>
                                </w:rPr>
                                <w:t>W</w:t>
                              </w:r>
                              <w:r w:rsidRPr="00F2355A">
                                <w:rPr>
                                  <w:rFonts w:ascii="Verdana" w:hAnsi="Verdana"/>
                                  <w:sz w:val="20"/>
                                </w:rPr>
                                <w:t>orker</w:t>
                              </w:r>
                            </w:p>
                          </w:txbxContent>
                        </v:textbox>
                      </v:shape>
                      <v:line id="Line 22" o:spid="_x0000_s1038" style="position:absolute;visibility:visible;mso-wrap-style:square" from="29718,26288" to="66295,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3" o:spid="_x0000_s1039" style="position:absolute;flip:y;visibility:visible;mso-wrap-style:square" from="48006,24000" to="4800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24" o:spid="_x0000_s1040" style="position:absolute;flip:y;visibility:visible;mso-wrap-style:square" from="48006,16004" to="48019,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25" o:spid="_x0000_s1041" style="position:absolute;flip:y;visibility:visible;mso-wrap-style:square" from="48006,7995" to="48006,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26" o:spid="_x0000_s1042" style="position:absolute;flip:x;visibility:visible;mso-wrap-style:square" from="15998,26288" to="29718,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shape id="Text Box 27" o:spid="_x0000_s1043" type="#_x0000_t202" style="position:absolute;left:12568;top:29720;width:10277;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C133423" w14:textId="77777777" w:rsidR="001429AA" w:rsidRPr="00F2355A" w:rsidRDefault="001429AA" w:rsidP="001429AA">
                              <w:pPr>
                                <w:jc w:val="center"/>
                                <w:rPr>
                                  <w:rFonts w:ascii="Verdana" w:hAnsi="Verdana"/>
                                  <w:sz w:val="20"/>
                                </w:rPr>
                              </w:pPr>
                              <w:r w:rsidRPr="00F2355A">
                                <w:rPr>
                                  <w:rFonts w:ascii="Verdana" w:hAnsi="Verdana"/>
                                  <w:sz w:val="20"/>
                                </w:rPr>
                                <w:t xml:space="preserve">ASB </w:t>
                              </w:r>
                              <w:r>
                                <w:rPr>
                                  <w:rFonts w:ascii="Verdana" w:hAnsi="Verdana"/>
                                  <w:sz w:val="20"/>
                                </w:rPr>
                                <w:t>C</w:t>
                              </w:r>
                              <w:r w:rsidRPr="00F2355A">
                                <w:rPr>
                                  <w:rFonts w:ascii="Verdana" w:hAnsi="Verdana"/>
                                  <w:sz w:val="20"/>
                                </w:rPr>
                                <w:t xml:space="preserve">ase </w:t>
                              </w:r>
                              <w:r>
                                <w:rPr>
                                  <w:rFonts w:ascii="Verdana" w:hAnsi="Verdana"/>
                                  <w:sz w:val="20"/>
                                </w:rPr>
                                <w:t>W</w:t>
                              </w:r>
                              <w:r w:rsidRPr="00F2355A">
                                <w:rPr>
                                  <w:rFonts w:ascii="Verdana" w:hAnsi="Verdana"/>
                                  <w:sz w:val="20"/>
                                </w:rPr>
                                <w:t>orker</w:t>
                              </w:r>
                            </w:p>
                          </w:txbxContent>
                        </v:textbox>
                      </v:shape>
                      <v:line id="Line 28" o:spid="_x0000_s1044" style="position:absolute;visibility:visible;mso-wrap-style:square" from="15998,26288" to="16010,2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w10:anchorlock/>
                    </v:group>
                  </w:pict>
                </mc:Fallback>
              </mc:AlternateContent>
            </w:r>
          </w:p>
        </w:tc>
      </w:tr>
    </w:tbl>
    <w:p w14:paraId="56977333" w14:textId="77777777" w:rsidR="00B02863" w:rsidRPr="001534BF" w:rsidRDefault="00B02863" w:rsidP="005169CE">
      <w:pPr>
        <w:rPr>
          <w:rFonts w:ascii="Verdana" w:hAnsi="Verdana"/>
        </w:rPr>
      </w:pPr>
    </w:p>
    <w:sectPr w:rsidR="00B02863" w:rsidRPr="001534BF" w:rsidSect="00B02863">
      <w:footerReference w:type="default" r:id="rId20"/>
      <w:pgSz w:w="16834" w:h="11904" w:orient="landscape" w:code="9"/>
      <w:pgMar w:top="1134" w:right="1236" w:bottom="1134" w:left="1361" w:header="454"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C9BE" w14:textId="77777777" w:rsidR="00EC1B0F" w:rsidRDefault="00EC1B0F">
      <w:r>
        <w:separator/>
      </w:r>
    </w:p>
  </w:endnote>
  <w:endnote w:type="continuationSeparator" w:id="0">
    <w:p w14:paraId="7A0D5A37" w14:textId="77777777" w:rsidR="00EC1B0F" w:rsidRDefault="00EC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51F2" w14:textId="77777777" w:rsidR="00F2355A" w:rsidRDefault="00F2355A" w:rsidP="00BE2D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5E66A4" w14:textId="77777777" w:rsidR="00F2355A" w:rsidRDefault="00F2355A" w:rsidP="00BE2D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9C1C" w14:textId="77777777" w:rsidR="00F2355A" w:rsidRDefault="00F2355A" w:rsidP="00BE2D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6B17">
      <w:rPr>
        <w:rStyle w:val="PageNumber"/>
        <w:noProof/>
      </w:rPr>
      <w:t>2</w:t>
    </w:r>
    <w:r>
      <w:rPr>
        <w:rStyle w:val="PageNumber"/>
      </w:rPr>
      <w:fldChar w:fldCharType="end"/>
    </w:r>
  </w:p>
  <w:p w14:paraId="05D0B7B7" w14:textId="77777777" w:rsidR="00F2355A" w:rsidRPr="00283A28" w:rsidRDefault="00F2355A" w:rsidP="00117957">
    <w:pPr>
      <w:pStyle w:val="Footer"/>
      <w:ind w:right="360"/>
    </w:pPr>
    <w:r>
      <w:t xml:space="preserve">Revised on: </w:t>
    </w:r>
    <w:r>
      <w:fldChar w:fldCharType="begin"/>
    </w:r>
    <w:r>
      <w:instrText xml:space="preserve"> SAVEDATE  \@ "dd/MM/yyyy"  \* MERGEFORMAT </w:instrText>
    </w:r>
    <w:r>
      <w:fldChar w:fldCharType="separate"/>
    </w:r>
    <w:r w:rsidR="00145B64">
      <w:rPr>
        <w:noProof/>
      </w:rPr>
      <w:t>20/09/2022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7828" w14:textId="77777777" w:rsidR="00F2355A" w:rsidRPr="00117957" w:rsidRDefault="00F2355A" w:rsidP="00117957">
    <w:pPr>
      <w:pStyle w:val="Footer"/>
    </w:pPr>
    <w:r>
      <w:t xml:space="preserve">Revised on: </w:t>
    </w:r>
    <w:r>
      <w:fldChar w:fldCharType="begin"/>
    </w:r>
    <w:r>
      <w:instrText xml:space="preserve"> SAVEDATE  \@ "dd/MM/yyyy"  \* MERGEFORMAT </w:instrText>
    </w:r>
    <w:r>
      <w:fldChar w:fldCharType="separate"/>
    </w:r>
    <w:r w:rsidR="00145B64">
      <w:rPr>
        <w:noProof/>
      </w:rPr>
      <w:t>20/09/2022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7EF7" w14:textId="77777777" w:rsidR="00F2355A" w:rsidRDefault="00F2355A" w:rsidP="00BE2D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6388">
      <w:rPr>
        <w:rStyle w:val="PageNumber"/>
        <w:noProof/>
      </w:rPr>
      <w:t>8</w:t>
    </w:r>
    <w:r>
      <w:rPr>
        <w:rStyle w:val="PageNumber"/>
      </w:rPr>
      <w:fldChar w:fldCharType="end"/>
    </w:r>
  </w:p>
  <w:p w14:paraId="26286F1F" w14:textId="77777777" w:rsidR="00F2355A" w:rsidRPr="00283A28" w:rsidRDefault="00F2355A" w:rsidP="001179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F73B" w14:textId="77777777" w:rsidR="00EC1B0F" w:rsidRDefault="00EC1B0F">
      <w:r>
        <w:separator/>
      </w:r>
    </w:p>
  </w:footnote>
  <w:footnote w:type="continuationSeparator" w:id="0">
    <w:p w14:paraId="6325DF04" w14:textId="77777777" w:rsidR="00EC1B0F" w:rsidRDefault="00EC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484" w14:textId="77777777" w:rsidR="00145B64" w:rsidRDefault="00145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0B7A" w14:textId="4143185F" w:rsidR="00F37B63" w:rsidRDefault="00145B64">
    <w:pPr>
      <w:pStyle w:val="Header"/>
    </w:pPr>
    <w:r>
      <w:rPr>
        <w:noProof/>
      </w:rPr>
      <mc:AlternateContent>
        <mc:Choice Requires="wps">
          <w:drawing>
            <wp:anchor distT="0" distB="0" distL="114300" distR="114300" simplePos="0" relativeHeight="251662336" behindDoc="0" locked="0" layoutInCell="0" allowOverlap="1" wp14:anchorId="796D2F96" wp14:editId="543CF300">
              <wp:simplePos x="0" y="0"/>
              <wp:positionH relativeFrom="page">
                <wp:align>right</wp:align>
              </wp:positionH>
              <wp:positionV relativeFrom="page">
                <wp:align>top</wp:align>
              </wp:positionV>
              <wp:extent cx="7772400" cy="464185"/>
              <wp:effectExtent l="4445" t="1905" r="0" b="635"/>
              <wp:wrapNone/>
              <wp:docPr id="4" name="MSIPCM8ac64263ac4f7159ab1af3fc" descr="{&quot;HashCode&quot;:-2130211288,&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B328" w14:textId="6D734942" w:rsidR="00F37B63" w:rsidRPr="00145B64" w:rsidRDefault="00145B64" w:rsidP="00145B64">
                          <w:pPr>
                            <w:jc w:val="right"/>
                            <w:rPr>
                              <w:rFonts w:ascii="Calibri" w:hAnsi="Calibri" w:cs="Calibri"/>
                              <w:color w:val="FF8C00"/>
                              <w:sz w:val="20"/>
                            </w:rPr>
                          </w:pPr>
                          <w:r w:rsidRPr="00145B64">
                            <w:rPr>
                              <w:rFonts w:ascii="Calibri" w:hAnsi="Calibri" w:cs="Calibri"/>
                              <w:color w:val="FF8C00"/>
                              <w:sz w:val="20"/>
                            </w:rPr>
                            <w:t>Information Classification: CONTROLLED</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D2F96" id="_x0000_t202" coordsize="21600,21600" o:spt="202" path="m,l,21600r21600,l21600,xe">
              <v:stroke joinstyle="miter"/>
              <v:path gradientshapeok="t" o:connecttype="rect"/>
            </v:shapetype>
            <v:shape id="MSIPCM8ac64263ac4f7159ab1af3fc" o:spid="_x0000_s1045" type="#_x0000_t202" alt="{&quot;HashCode&quot;:-2130211288,&quot;Height&quot;:9999999.0,&quot;Width&quot;:9999999.0,&quot;Placement&quot;:&quot;Header&quot;,&quot;Index&quot;:&quot;Primary&quot;,&quot;Section&quot;:1,&quot;Top&quot;:0.0,&quot;Left&quot;:0.0}" style="position:absolute;margin-left:560.8pt;margin-top:0;width:612pt;height:36.55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" o:allowincell="f" filled="f" stroked="f">
              <v:textbox inset=",0,20pt,0">
                <w:txbxContent>
                  <w:p w14:paraId="732EB328" w14:textId="6D734942" w:rsidR="00F37B63" w:rsidRPr="00145B64" w:rsidRDefault="00145B64" w:rsidP="00145B64">
                    <w:pPr>
                      <w:jc w:val="right"/>
                      <w:rPr>
                        <w:rFonts w:ascii="Calibri" w:hAnsi="Calibri" w:cs="Calibri"/>
                        <w:color w:val="FF8C00"/>
                        <w:sz w:val="20"/>
                      </w:rPr>
                    </w:pPr>
                    <w:r w:rsidRPr="00145B64">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96AB" w14:textId="4DB30563" w:rsidR="00F2355A" w:rsidRDefault="00145B64" w:rsidP="00F83930">
    <w:pPr>
      <w:pStyle w:val="Header"/>
    </w:pPr>
    <w:r>
      <w:rPr>
        <w:noProof/>
        <w:lang w:eastAsia="en-GB"/>
      </w:rPr>
      <mc:AlternateContent>
        <mc:Choice Requires="wps">
          <w:drawing>
            <wp:anchor distT="0" distB="0" distL="114300" distR="114300" simplePos="0" relativeHeight="251663360" behindDoc="0" locked="0" layoutInCell="0" allowOverlap="1" wp14:anchorId="6CC79077" wp14:editId="6834D3EC">
              <wp:simplePos x="0" y="0"/>
              <wp:positionH relativeFrom="page">
                <wp:align>right</wp:align>
              </wp:positionH>
              <wp:positionV relativeFrom="page">
                <wp:align>top</wp:align>
              </wp:positionV>
              <wp:extent cx="7772400" cy="464185"/>
              <wp:effectExtent l="1905" t="1905" r="0" b="635"/>
              <wp:wrapNone/>
              <wp:docPr id="3" name="MSIPCMd9d445a8b552834eaca43dbb" descr="{&quot;HashCode&quot;:-2130211288,&quot;Height&quot;:9999999.0,&quot;Width&quot;:9999999.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EDF78" w14:textId="5A2A6C87" w:rsidR="00F37B63" w:rsidRPr="00145B64" w:rsidRDefault="00145B64" w:rsidP="00145B64">
                          <w:pPr>
                            <w:jc w:val="right"/>
                            <w:rPr>
                              <w:rFonts w:ascii="Calibri" w:hAnsi="Calibri" w:cs="Calibri"/>
                              <w:color w:val="FF8C00"/>
                              <w:sz w:val="20"/>
                            </w:rPr>
                          </w:pPr>
                          <w:r w:rsidRPr="00145B64">
                            <w:rPr>
                              <w:rFonts w:ascii="Calibri" w:hAnsi="Calibri" w:cs="Calibri"/>
                              <w:color w:val="FF8C00"/>
                              <w:sz w:val="20"/>
                            </w:rPr>
                            <w:t>Information Classification: CONTROLLED</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79077" id="_x0000_t202" coordsize="21600,21600" o:spt="202" path="m,l,21600r21600,l21600,xe">
              <v:stroke joinstyle="miter"/>
              <v:path gradientshapeok="t" o:connecttype="rect"/>
            </v:shapetype>
            <v:shape id="MSIPCMd9d445a8b552834eaca43dbb" o:spid="_x0000_s1046" type="#_x0000_t202" alt="{&quot;HashCode&quot;:-2130211288,&quot;Height&quot;:9999999.0,&quot;Width&quot;:9999999.0,&quot;Placement&quot;:&quot;Header&quot;,&quot;Index&quot;:&quot;FirstPage&quot;,&quot;Section&quot;:1,&quot;Top&quot;:0.0,&quot;Left&quot;:0.0}" style="position:absolute;margin-left:560.8pt;margin-top:0;width:612pt;height:36.55pt;z-index:2516633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" o:allowincell="f" filled="f" stroked="f">
              <v:textbox inset=",0,20pt,0">
                <w:txbxContent>
                  <w:p w14:paraId="355EDF78" w14:textId="5A2A6C87" w:rsidR="00F37B63" w:rsidRPr="00145B64" w:rsidRDefault="00145B64" w:rsidP="00145B64">
                    <w:pPr>
                      <w:jc w:val="right"/>
                      <w:rPr>
                        <w:rFonts w:ascii="Calibri" w:hAnsi="Calibri" w:cs="Calibri"/>
                        <w:color w:val="FF8C00"/>
                        <w:sz w:val="20"/>
                      </w:rPr>
                    </w:pPr>
                    <w:r w:rsidRPr="00145B64">
                      <w:rPr>
                        <w:rFonts w:ascii="Calibri" w:hAnsi="Calibri" w:cs="Calibri"/>
                        <w:color w:val="FF8C00"/>
                        <w:sz w:val="20"/>
                      </w:rPr>
                      <w:t>Information Classification: CONTROLLED</w:t>
                    </w:r>
                  </w:p>
                </w:txbxContent>
              </v:textbox>
              <w10:wrap anchorx="page" anchory="page"/>
            </v:shape>
          </w:pict>
        </mc:Fallback>
      </mc:AlternateContent>
    </w:r>
    <w:r>
      <w:rPr>
        <w:noProof/>
        <w:lang w:eastAsia="en-GB"/>
      </w:rPr>
      <w:drawing>
        <wp:anchor distT="0" distB="0" distL="114300" distR="114300" simplePos="0" relativeHeight="251657216" behindDoc="0" locked="0" layoutInCell="1" allowOverlap="1" wp14:anchorId="3EFE128D" wp14:editId="38DCCCF5">
          <wp:simplePos x="0" y="0"/>
          <wp:positionH relativeFrom="column">
            <wp:posOffset>3897630</wp:posOffset>
          </wp:positionH>
          <wp:positionV relativeFrom="paragraph">
            <wp:posOffset>285750</wp:posOffset>
          </wp:positionV>
          <wp:extent cx="2045970" cy="2045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AEAD9" w14:textId="58A25981" w:rsidR="00F2355A" w:rsidRDefault="00145B64">
    <w:pPr>
      <w:pStyle w:val="Header"/>
    </w:pPr>
    <w:r>
      <w:rPr>
        <w:noProof/>
        <w:lang w:eastAsia="en-GB"/>
      </w:rPr>
      <w:drawing>
        <wp:anchor distT="0" distB="0" distL="114300" distR="114300" simplePos="0" relativeHeight="251656192" behindDoc="1" locked="0" layoutInCell="1" allowOverlap="1" wp14:anchorId="341A85AA" wp14:editId="0566ED18">
          <wp:simplePos x="0" y="0"/>
          <wp:positionH relativeFrom="column">
            <wp:posOffset>-1049655</wp:posOffset>
          </wp:positionH>
          <wp:positionV relativeFrom="paragraph">
            <wp:posOffset>4316730</wp:posOffset>
          </wp:positionV>
          <wp:extent cx="7924800" cy="8055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901"/>
    <w:multiLevelType w:val="hybridMultilevel"/>
    <w:tmpl w:val="AFEEBAC0"/>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3744E9"/>
    <w:multiLevelType w:val="hybridMultilevel"/>
    <w:tmpl w:val="DAF6D192"/>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720"/>
        </w:tabs>
        <w:ind w:left="720" w:hanging="360"/>
      </w:pPr>
      <w:rPr>
        <w:rFonts w:ascii="Symbol" w:hAnsi="Symbol" w:hint="default"/>
        <w:color w:val="auto"/>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644CD"/>
    <w:multiLevelType w:val="hybridMultilevel"/>
    <w:tmpl w:val="B2B68AA0"/>
    <w:lvl w:ilvl="0" w:tplc="EC24E99E">
      <w:start w:val="1"/>
      <w:numFmt w:val="bullet"/>
      <w:lvlText w:val=""/>
      <w:lvlJc w:val="left"/>
      <w:pPr>
        <w:tabs>
          <w:tab w:val="num" w:pos="397"/>
        </w:tabs>
        <w:ind w:left="397" w:hanging="34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EB6D43"/>
    <w:multiLevelType w:val="hybridMultilevel"/>
    <w:tmpl w:val="409AC6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09681CEE"/>
    <w:multiLevelType w:val="hybridMultilevel"/>
    <w:tmpl w:val="2B9E98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3D225F"/>
    <w:multiLevelType w:val="hybridMultilevel"/>
    <w:tmpl w:val="382098D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1203B8"/>
    <w:multiLevelType w:val="hybridMultilevel"/>
    <w:tmpl w:val="0C2A27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7D0423"/>
    <w:multiLevelType w:val="hybridMultilevel"/>
    <w:tmpl w:val="AD9244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FE3F75"/>
    <w:multiLevelType w:val="hybridMultilevel"/>
    <w:tmpl w:val="55B44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06CB8"/>
    <w:multiLevelType w:val="hybridMultilevel"/>
    <w:tmpl w:val="427ABA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4A20C2D"/>
    <w:multiLevelType w:val="hybridMultilevel"/>
    <w:tmpl w:val="9C8AF93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3454D"/>
    <w:multiLevelType w:val="hybridMultilevel"/>
    <w:tmpl w:val="45EA9520"/>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B27497"/>
    <w:multiLevelType w:val="hybridMultilevel"/>
    <w:tmpl w:val="458A3E3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681B0A"/>
    <w:multiLevelType w:val="hybridMultilevel"/>
    <w:tmpl w:val="F0F21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DD0951"/>
    <w:multiLevelType w:val="hybridMultilevel"/>
    <w:tmpl w:val="47306D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2350D"/>
    <w:multiLevelType w:val="hybridMultilevel"/>
    <w:tmpl w:val="892A74E0"/>
    <w:lvl w:ilvl="0" w:tplc="0F00EBDC">
      <w:start w:val="1"/>
      <w:numFmt w:val="bullet"/>
      <w:lvlText w:val=""/>
      <w:lvlJc w:val="left"/>
      <w:pPr>
        <w:ind w:left="360" w:hanging="360"/>
      </w:pPr>
      <w:rPr>
        <w:rFonts w:ascii="Symbol" w:hAnsi="Symbol" w:hint="default"/>
        <w:color w:val="005646"/>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2D2755"/>
    <w:multiLevelType w:val="multilevel"/>
    <w:tmpl w:val="AFEEBAC0"/>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271764"/>
    <w:multiLevelType w:val="hybridMultilevel"/>
    <w:tmpl w:val="587023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04783"/>
    <w:multiLevelType w:val="multilevel"/>
    <w:tmpl w:val="55B448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513C8"/>
    <w:multiLevelType w:val="hybridMultilevel"/>
    <w:tmpl w:val="F26EF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AB1E2E"/>
    <w:multiLevelType w:val="hybridMultilevel"/>
    <w:tmpl w:val="017C33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C76E09"/>
    <w:multiLevelType w:val="hybridMultilevel"/>
    <w:tmpl w:val="D05E5AD6"/>
    <w:lvl w:ilvl="0" w:tplc="1CD6641C">
      <w:start w:val="1"/>
      <w:numFmt w:val="bullet"/>
      <w:pStyle w:val="01B1CCBulletTextLevel1"/>
      <w:lvlText w:val="•"/>
      <w:lvlJc w:val="left"/>
      <w:pPr>
        <w:tabs>
          <w:tab w:val="num" w:pos="814"/>
        </w:tabs>
        <w:ind w:left="814" w:hanging="360"/>
      </w:pPr>
      <w:rPr>
        <w:rFonts w:ascii="Verdana" w:hAnsi="Verdana" w:hint="default"/>
        <w:b/>
        <w:i w:val="0"/>
        <w:color w:val="21889A"/>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32" w15:restartNumberingAfterBreak="0">
    <w:nsid w:val="6D7573D7"/>
    <w:multiLevelType w:val="hybridMultilevel"/>
    <w:tmpl w:val="1102D45C"/>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6143197"/>
    <w:multiLevelType w:val="hybridMultilevel"/>
    <w:tmpl w:val="B8B4465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794F2326"/>
    <w:multiLevelType w:val="hybridMultilevel"/>
    <w:tmpl w:val="49C43F8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09339D"/>
    <w:multiLevelType w:val="hybridMultilevel"/>
    <w:tmpl w:val="0C82184C"/>
    <w:lvl w:ilvl="0" w:tplc="E8686F22">
      <w:start w:val="1"/>
      <w:numFmt w:val="bullet"/>
      <w:lvlText w:val=""/>
      <w:lvlJc w:val="left"/>
      <w:pPr>
        <w:tabs>
          <w:tab w:val="num" w:pos="360"/>
        </w:tabs>
        <w:ind w:left="360" w:hanging="360"/>
      </w:pPr>
      <w:rPr>
        <w:rFonts w:ascii="Symbol" w:hAnsi="Symbol" w:hint="default"/>
        <w:color w:val="48C4D3"/>
      </w:rPr>
    </w:lvl>
    <w:lvl w:ilvl="1" w:tplc="7D384C90">
      <w:start w:val="1"/>
      <w:numFmt w:val="bullet"/>
      <w:pStyle w:val="CSPNABullet"/>
      <w:lvlText w:val=""/>
      <w:lvlJc w:val="left"/>
      <w:pPr>
        <w:tabs>
          <w:tab w:val="num" w:pos="1440"/>
        </w:tabs>
        <w:ind w:left="1440" w:hanging="360"/>
      </w:pPr>
      <w:rPr>
        <w:rFonts w:ascii="Symbol" w:hAnsi="Symbol" w:hint="default"/>
        <w:color w:val="48C4D3"/>
      </w:rPr>
    </w:lvl>
    <w:lvl w:ilvl="2" w:tplc="08090001">
      <w:start w:val="1"/>
      <w:numFmt w:val="bullet"/>
      <w:lvlText w:val=""/>
      <w:lvlJc w:val="left"/>
      <w:pPr>
        <w:tabs>
          <w:tab w:val="num" w:pos="2160"/>
        </w:tabs>
        <w:ind w:left="2160" w:hanging="360"/>
      </w:pPr>
      <w:rPr>
        <w:rFonts w:ascii="Symbol" w:hAnsi="Symbol" w:hint="default"/>
        <w:color w:val="48C4D3"/>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
  </w:num>
  <w:num w:numId="3">
    <w:abstractNumId w:val="3"/>
  </w:num>
  <w:num w:numId="4">
    <w:abstractNumId w:val="9"/>
  </w:num>
  <w:num w:numId="5">
    <w:abstractNumId w:val="34"/>
  </w:num>
  <w:num w:numId="6">
    <w:abstractNumId w:val="29"/>
  </w:num>
  <w:num w:numId="7">
    <w:abstractNumId w:val="5"/>
  </w:num>
  <w:num w:numId="8">
    <w:abstractNumId w:val="6"/>
  </w:num>
  <w:num w:numId="9">
    <w:abstractNumId w:val="32"/>
  </w:num>
  <w:num w:numId="10">
    <w:abstractNumId w:val="13"/>
  </w:num>
  <w:num w:numId="11">
    <w:abstractNumId w:val="1"/>
  </w:num>
  <w:num w:numId="12">
    <w:abstractNumId w:val="15"/>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0"/>
  </w:num>
  <w:num w:numId="16">
    <w:abstractNumId w:val="26"/>
  </w:num>
  <w:num w:numId="17">
    <w:abstractNumId w:val="12"/>
  </w:num>
  <w:num w:numId="18">
    <w:abstractNumId w:val="14"/>
  </w:num>
  <w:num w:numId="19">
    <w:abstractNumId w:val="0"/>
  </w:num>
  <w:num w:numId="20">
    <w:abstractNumId w:val="21"/>
  </w:num>
  <w:num w:numId="21">
    <w:abstractNumId w:val="11"/>
  </w:num>
  <w:num w:numId="22">
    <w:abstractNumId w:val="28"/>
  </w:num>
  <w:num w:numId="23">
    <w:abstractNumId w:val="17"/>
  </w:num>
  <w:num w:numId="24">
    <w:abstractNumId w:val="22"/>
  </w:num>
  <w:num w:numId="25">
    <w:abstractNumId w:val="20"/>
  </w:num>
  <w:num w:numId="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07"/>
    <w:rsid w:val="000021BA"/>
    <w:rsid w:val="00020C68"/>
    <w:rsid w:val="000407E3"/>
    <w:rsid w:val="0004216F"/>
    <w:rsid w:val="0004421D"/>
    <w:rsid w:val="00044F9A"/>
    <w:rsid w:val="000549BC"/>
    <w:rsid w:val="00056B86"/>
    <w:rsid w:val="00072286"/>
    <w:rsid w:val="00090B82"/>
    <w:rsid w:val="00096676"/>
    <w:rsid w:val="0009740B"/>
    <w:rsid w:val="000A0F76"/>
    <w:rsid w:val="000A411A"/>
    <w:rsid w:val="000B3FF7"/>
    <w:rsid w:val="000B6440"/>
    <w:rsid w:val="000B7B51"/>
    <w:rsid w:val="000C3C6D"/>
    <w:rsid w:val="000C52F7"/>
    <w:rsid w:val="000D40AE"/>
    <w:rsid w:val="000E3FEC"/>
    <w:rsid w:val="001008F2"/>
    <w:rsid w:val="00105D7D"/>
    <w:rsid w:val="00117957"/>
    <w:rsid w:val="00133AD9"/>
    <w:rsid w:val="001429AA"/>
    <w:rsid w:val="00145B64"/>
    <w:rsid w:val="0014637B"/>
    <w:rsid w:val="001534BF"/>
    <w:rsid w:val="001544C4"/>
    <w:rsid w:val="001925E0"/>
    <w:rsid w:val="001A4313"/>
    <w:rsid w:val="001B2A3A"/>
    <w:rsid w:val="001B7FC2"/>
    <w:rsid w:val="001C5870"/>
    <w:rsid w:val="001C6293"/>
    <w:rsid w:val="001D3E6C"/>
    <w:rsid w:val="001E2F27"/>
    <w:rsid w:val="00201D98"/>
    <w:rsid w:val="00205EDC"/>
    <w:rsid w:val="00212F5B"/>
    <w:rsid w:val="00223FB0"/>
    <w:rsid w:val="00231BB3"/>
    <w:rsid w:val="0023279D"/>
    <w:rsid w:val="00233A18"/>
    <w:rsid w:val="00243FF7"/>
    <w:rsid w:val="002511BD"/>
    <w:rsid w:val="0026091D"/>
    <w:rsid w:val="00261049"/>
    <w:rsid w:val="002622F6"/>
    <w:rsid w:val="00263740"/>
    <w:rsid w:val="0028187C"/>
    <w:rsid w:val="00282F78"/>
    <w:rsid w:val="00283A28"/>
    <w:rsid w:val="002846EB"/>
    <w:rsid w:val="00287F01"/>
    <w:rsid w:val="002C73DC"/>
    <w:rsid w:val="002D6DC7"/>
    <w:rsid w:val="002E24EC"/>
    <w:rsid w:val="002F311E"/>
    <w:rsid w:val="002F4448"/>
    <w:rsid w:val="0032553F"/>
    <w:rsid w:val="00327545"/>
    <w:rsid w:val="00331526"/>
    <w:rsid w:val="00341A0F"/>
    <w:rsid w:val="00350BA5"/>
    <w:rsid w:val="003740D7"/>
    <w:rsid w:val="003806E8"/>
    <w:rsid w:val="00382827"/>
    <w:rsid w:val="003926A2"/>
    <w:rsid w:val="003A1C77"/>
    <w:rsid w:val="003A3244"/>
    <w:rsid w:val="003A39D5"/>
    <w:rsid w:val="003A41B7"/>
    <w:rsid w:val="003C0E60"/>
    <w:rsid w:val="003C7E49"/>
    <w:rsid w:val="003D1692"/>
    <w:rsid w:val="003D2C4B"/>
    <w:rsid w:val="003E6C99"/>
    <w:rsid w:val="00404593"/>
    <w:rsid w:val="00404C4D"/>
    <w:rsid w:val="004137C4"/>
    <w:rsid w:val="00414BDF"/>
    <w:rsid w:val="00417D30"/>
    <w:rsid w:val="00420605"/>
    <w:rsid w:val="00432BB8"/>
    <w:rsid w:val="00450DF9"/>
    <w:rsid w:val="0046341A"/>
    <w:rsid w:val="00467E3B"/>
    <w:rsid w:val="00492966"/>
    <w:rsid w:val="00493159"/>
    <w:rsid w:val="00493EB8"/>
    <w:rsid w:val="004A54C4"/>
    <w:rsid w:val="004B1E65"/>
    <w:rsid w:val="004B4F02"/>
    <w:rsid w:val="004B79E4"/>
    <w:rsid w:val="004C564F"/>
    <w:rsid w:val="004D0181"/>
    <w:rsid w:val="004D0494"/>
    <w:rsid w:val="004D3BB2"/>
    <w:rsid w:val="004E00C6"/>
    <w:rsid w:val="004E5359"/>
    <w:rsid w:val="004E7F65"/>
    <w:rsid w:val="00504779"/>
    <w:rsid w:val="00505C8A"/>
    <w:rsid w:val="0051365B"/>
    <w:rsid w:val="005169CE"/>
    <w:rsid w:val="00524B05"/>
    <w:rsid w:val="00531F1D"/>
    <w:rsid w:val="00541066"/>
    <w:rsid w:val="005473E1"/>
    <w:rsid w:val="00552ACB"/>
    <w:rsid w:val="005600B6"/>
    <w:rsid w:val="005734FD"/>
    <w:rsid w:val="0057469F"/>
    <w:rsid w:val="00574897"/>
    <w:rsid w:val="005768EE"/>
    <w:rsid w:val="00581947"/>
    <w:rsid w:val="0059379A"/>
    <w:rsid w:val="005A578A"/>
    <w:rsid w:val="005B34A4"/>
    <w:rsid w:val="005C4687"/>
    <w:rsid w:val="005C69E3"/>
    <w:rsid w:val="005D0816"/>
    <w:rsid w:val="005D0F4A"/>
    <w:rsid w:val="005D6239"/>
    <w:rsid w:val="005F15BB"/>
    <w:rsid w:val="006157F7"/>
    <w:rsid w:val="006267E7"/>
    <w:rsid w:val="00633CCB"/>
    <w:rsid w:val="00641214"/>
    <w:rsid w:val="00641C70"/>
    <w:rsid w:val="00651035"/>
    <w:rsid w:val="0065513C"/>
    <w:rsid w:val="006718BD"/>
    <w:rsid w:val="00683133"/>
    <w:rsid w:val="006A4124"/>
    <w:rsid w:val="006A7484"/>
    <w:rsid w:val="006B4EB2"/>
    <w:rsid w:val="006C5165"/>
    <w:rsid w:val="006C7044"/>
    <w:rsid w:val="006D122A"/>
    <w:rsid w:val="006D2207"/>
    <w:rsid w:val="006D2584"/>
    <w:rsid w:val="006D4FA0"/>
    <w:rsid w:val="006D6F2E"/>
    <w:rsid w:val="00710A95"/>
    <w:rsid w:val="007233B8"/>
    <w:rsid w:val="00733EAB"/>
    <w:rsid w:val="007448AB"/>
    <w:rsid w:val="007505E9"/>
    <w:rsid w:val="00753AB1"/>
    <w:rsid w:val="00776408"/>
    <w:rsid w:val="0078440B"/>
    <w:rsid w:val="007930A3"/>
    <w:rsid w:val="007A026F"/>
    <w:rsid w:val="007B0E9D"/>
    <w:rsid w:val="007B1D3A"/>
    <w:rsid w:val="007B6B17"/>
    <w:rsid w:val="007C1C12"/>
    <w:rsid w:val="007D56D9"/>
    <w:rsid w:val="007D6EF0"/>
    <w:rsid w:val="007E24B1"/>
    <w:rsid w:val="007E3521"/>
    <w:rsid w:val="007F2E5C"/>
    <w:rsid w:val="007F31EE"/>
    <w:rsid w:val="007F6E1D"/>
    <w:rsid w:val="00806E08"/>
    <w:rsid w:val="00811A18"/>
    <w:rsid w:val="0081260B"/>
    <w:rsid w:val="008253F0"/>
    <w:rsid w:val="008315A4"/>
    <w:rsid w:val="008451F7"/>
    <w:rsid w:val="008609BA"/>
    <w:rsid w:val="008613BD"/>
    <w:rsid w:val="0086638E"/>
    <w:rsid w:val="00880655"/>
    <w:rsid w:val="00880847"/>
    <w:rsid w:val="0089469E"/>
    <w:rsid w:val="008A15C0"/>
    <w:rsid w:val="008D2CB0"/>
    <w:rsid w:val="008D772F"/>
    <w:rsid w:val="008E4D93"/>
    <w:rsid w:val="008E6C1A"/>
    <w:rsid w:val="008F4C9B"/>
    <w:rsid w:val="008F57CE"/>
    <w:rsid w:val="009133C8"/>
    <w:rsid w:val="00921275"/>
    <w:rsid w:val="00940562"/>
    <w:rsid w:val="00947941"/>
    <w:rsid w:val="00953B06"/>
    <w:rsid w:val="009618E2"/>
    <w:rsid w:val="00976CA6"/>
    <w:rsid w:val="0098737C"/>
    <w:rsid w:val="00993848"/>
    <w:rsid w:val="009A0779"/>
    <w:rsid w:val="009A2D76"/>
    <w:rsid w:val="009A57CA"/>
    <w:rsid w:val="009A6388"/>
    <w:rsid w:val="009C0879"/>
    <w:rsid w:val="009D3844"/>
    <w:rsid w:val="009D6BB0"/>
    <w:rsid w:val="009E29BE"/>
    <w:rsid w:val="009E35BE"/>
    <w:rsid w:val="009E737A"/>
    <w:rsid w:val="00A11A3D"/>
    <w:rsid w:val="00A121D1"/>
    <w:rsid w:val="00A13107"/>
    <w:rsid w:val="00A136E8"/>
    <w:rsid w:val="00A14ADC"/>
    <w:rsid w:val="00A2349A"/>
    <w:rsid w:val="00A32EC7"/>
    <w:rsid w:val="00A44665"/>
    <w:rsid w:val="00A61AFF"/>
    <w:rsid w:val="00A730E0"/>
    <w:rsid w:val="00A817C9"/>
    <w:rsid w:val="00A95FF8"/>
    <w:rsid w:val="00AA0EEB"/>
    <w:rsid w:val="00AB7935"/>
    <w:rsid w:val="00AC1021"/>
    <w:rsid w:val="00AD31EB"/>
    <w:rsid w:val="00B01A09"/>
    <w:rsid w:val="00B02863"/>
    <w:rsid w:val="00B0432B"/>
    <w:rsid w:val="00B05B3D"/>
    <w:rsid w:val="00B250A8"/>
    <w:rsid w:val="00B303E0"/>
    <w:rsid w:val="00B33D26"/>
    <w:rsid w:val="00B34E3D"/>
    <w:rsid w:val="00B41DF7"/>
    <w:rsid w:val="00B511DA"/>
    <w:rsid w:val="00B51F5F"/>
    <w:rsid w:val="00B6136D"/>
    <w:rsid w:val="00B64210"/>
    <w:rsid w:val="00B64EB5"/>
    <w:rsid w:val="00B7382E"/>
    <w:rsid w:val="00B73AF5"/>
    <w:rsid w:val="00B75929"/>
    <w:rsid w:val="00B9503C"/>
    <w:rsid w:val="00BA676F"/>
    <w:rsid w:val="00BB10CA"/>
    <w:rsid w:val="00BB25C5"/>
    <w:rsid w:val="00BB40E8"/>
    <w:rsid w:val="00BB41A4"/>
    <w:rsid w:val="00BB53F8"/>
    <w:rsid w:val="00BC2DC5"/>
    <w:rsid w:val="00BC360D"/>
    <w:rsid w:val="00BC5868"/>
    <w:rsid w:val="00BC7040"/>
    <w:rsid w:val="00BE2DFD"/>
    <w:rsid w:val="00BE7662"/>
    <w:rsid w:val="00BF5992"/>
    <w:rsid w:val="00C00F29"/>
    <w:rsid w:val="00C0210E"/>
    <w:rsid w:val="00C0360F"/>
    <w:rsid w:val="00C37658"/>
    <w:rsid w:val="00C378DE"/>
    <w:rsid w:val="00C53926"/>
    <w:rsid w:val="00C53A14"/>
    <w:rsid w:val="00C56AF9"/>
    <w:rsid w:val="00C605DD"/>
    <w:rsid w:val="00C7356A"/>
    <w:rsid w:val="00C922F0"/>
    <w:rsid w:val="00CA2E07"/>
    <w:rsid w:val="00CB2C57"/>
    <w:rsid w:val="00CC268D"/>
    <w:rsid w:val="00CD0886"/>
    <w:rsid w:val="00CD4EA5"/>
    <w:rsid w:val="00D03BE9"/>
    <w:rsid w:val="00D05605"/>
    <w:rsid w:val="00D05A1D"/>
    <w:rsid w:val="00D36130"/>
    <w:rsid w:val="00D41E3F"/>
    <w:rsid w:val="00D54D04"/>
    <w:rsid w:val="00D60F30"/>
    <w:rsid w:val="00D66E88"/>
    <w:rsid w:val="00D76432"/>
    <w:rsid w:val="00D772B3"/>
    <w:rsid w:val="00DA12F6"/>
    <w:rsid w:val="00DB1C49"/>
    <w:rsid w:val="00DC04EF"/>
    <w:rsid w:val="00DC0944"/>
    <w:rsid w:val="00DD3DC4"/>
    <w:rsid w:val="00DE27DC"/>
    <w:rsid w:val="00DE3119"/>
    <w:rsid w:val="00DF1FF2"/>
    <w:rsid w:val="00DF6886"/>
    <w:rsid w:val="00E06B33"/>
    <w:rsid w:val="00E1135B"/>
    <w:rsid w:val="00E11834"/>
    <w:rsid w:val="00E13516"/>
    <w:rsid w:val="00E14A2D"/>
    <w:rsid w:val="00E17876"/>
    <w:rsid w:val="00E24082"/>
    <w:rsid w:val="00E2568F"/>
    <w:rsid w:val="00E261E5"/>
    <w:rsid w:val="00E46DEA"/>
    <w:rsid w:val="00E514E9"/>
    <w:rsid w:val="00E8083F"/>
    <w:rsid w:val="00E81280"/>
    <w:rsid w:val="00E8191F"/>
    <w:rsid w:val="00E853C3"/>
    <w:rsid w:val="00EB14A6"/>
    <w:rsid w:val="00EB22E3"/>
    <w:rsid w:val="00EB5628"/>
    <w:rsid w:val="00EB6634"/>
    <w:rsid w:val="00EC09B9"/>
    <w:rsid w:val="00EC1B0F"/>
    <w:rsid w:val="00ED01CA"/>
    <w:rsid w:val="00EE361F"/>
    <w:rsid w:val="00EE7779"/>
    <w:rsid w:val="00EE7B11"/>
    <w:rsid w:val="00F045C4"/>
    <w:rsid w:val="00F05D8A"/>
    <w:rsid w:val="00F11CC9"/>
    <w:rsid w:val="00F13A97"/>
    <w:rsid w:val="00F14E7F"/>
    <w:rsid w:val="00F17A88"/>
    <w:rsid w:val="00F17EE8"/>
    <w:rsid w:val="00F22AB7"/>
    <w:rsid w:val="00F2355A"/>
    <w:rsid w:val="00F251F5"/>
    <w:rsid w:val="00F334B9"/>
    <w:rsid w:val="00F3668A"/>
    <w:rsid w:val="00F366C3"/>
    <w:rsid w:val="00F37B63"/>
    <w:rsid w:val="00F433C5"/>
    <w:rsid w:val="00F51112"/>
    <w:rsid w:val="00F56D7A"/>
    <w:rsid w:val="00F60C4E"/>
    <w:rsid w:val="00F649C1"/>
    <w:rsid w:val="00F7024E"/>
    <w:rsid w:val="00F7121E"/>
    <w:rsid w:val="00F744B8"/>
    <w:rsid w:val="00F777CC"/>
    <w:rsid w:val="00F8057A"/>
    <w:rsid w:val="00F83930"/>
    <w:rsid w:val="00F8450C"/>
    <w:rsid w:val="00F86D07"/>
    <w:rsid w:val="00F96644"/>
    <w:rsid w:val="00FC014F"/>
    <w:rsid w:val="00FC679A"/>
    <w:rsid w:val="00FC7B68"/>
    <w:rsid w:val="00FE483D"/>
    <w:rsid w:val="00FF6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14:docId w14:val="62FF5222"/>
  <w15:chartTrackingRefBased/>
  <w15:docId w15:val="{CFF1F514-955F-46D4-8434-DC755C00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605"/>
    <w:rPr>
      <w:sz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spacing w:before="240" w:after="60"/>
      <w:outlineLvl w:val="1"/>
    </w:pPr>
    <w:rPr>
      <w:rFonts w:ascii="Arial" w:hAnsi="Arial"/>
      <w:b/>
      <w:i/>
      <w:sz w:val="28"/>
      <w:szCs w:val="28"/>
    </w:rPr>
  </w:style>
  <w:style w:type="paragraph" w:styleId="Heading3">
    <w:name w:val="heading 3"/>
    <w:basedOn w:val="Normal"/>
    <w:next w:val="Normal"/>
    <w:qFormat/>
    <w:pPr>
      <w:keepNext/>
      <w:spacing w:before="240" w:after="60"/>
      <w:outlineLvl w:val="2"/>
    </w:pPr>
    <w:rPr>
      <w:rFonts w:ascii="Arial" w:hAnsi="Arial"/>
      <w:b/>
      <w:sz w:val="26"/>
      <w:szCs w:val="26"/>
    </w:rPr>
  </w:style>
  <w:style w:type="paragraph" w:styleId="Heading5">
    <w:name w:val="heading 5"/>
    <w:basedOn w:val="Normal"/>
    <w:next w:val="Normal"/>
    <w:qFormat/>
    <w:pPr>
      <w:spacing w:before="240" w:after="60"/>
      <w:outlineLvl w:val="4"/>
    </w:pPr>
    <w:rPr>
      <w:rFonts w:ascii="Arial" w:hAnsi="Arial" w:cs="Arial"/>
      <w:b/>
      <w:bCs/>
      <w:i/>
      <w:iCs/>
      <w:sz w:val="26"/>
      <w:szCs w:val="26"/>
    </w:rPr>
  </w:style>
  <w:style w:type="paragraph" w:styleId="Heading8">
    <w:name w:val="heading 8"/>
    <w:basedOn w:val="Normal"/>
    <w:next w:val="Normal"/>
    <w:qFormat/>
    <w:pPr>
      <w:keepNext/>
      <w:outlineLvl w:val="7"/>
    </w:pPr>
    <w:rPr>
      <w:rFonts w:ascii="Impact" w:hAnsi="Impact"/>
      <w:sz w:val="36"/>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rPr>
      <w:rFonts w:ascii="Verdana" w:hAnsi="Verdana"/>
      <w:sz w:val="20"/>
    </w:rPr>
  </w:style>
  <w:style w:type="paragraph" w:customStyle="1" w:styleId="01BSCCParagraphbodystyle">
    <w:name w:val="01BS CC Paragraph body styl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pPr>
      <w:numPr>
        <w:numId w:val="1"/>
      </w:numPr>
      <w:spacing w:after="120"/>
      <w:ind w:right="284"/>
    </w:pPr>
  </w:style>
  <w:style w:type="paragraph" w:customStyle="1" w:styleId="01IPCCIntroPara">
    <w:name w:val="01IP CC Intro Para"/>
    <w:basedOn w:val="01S1CCSubhead1"/>
    <w:next w:val="01S1CCSubhead1"/>
    <w:autoRedefine/>
    <w:pPr>
      <w:spacing w:line="360" w:lineRule="auto"/>
    </w:pPr>
    <w:rPr>
      <w:b w:val="0"/>
    </w:rPr>
  </w:style>
  <w:style w:type="paragraph" w:customStyle="1" w:styleId="BCCCoverDocumentsubtitle">
    <w:name w:val="B CC Cover Document subtitle"/>
    <w:basedOn w:val="Normal"/>
    <w:autoRedefine/>
    <w:pPr>
      <w:spacing w:before="100"/>
      <w:ind w:left="113"/>
    </w:pPr>
    <w:rPr>
      <w:rFonts w:ascii="Verdana" w:hAnsi="Verdana"/>
      <w:sz w:val="28"/>
    </w:rPr>
  </w:style>
  <w:style w:type="paragraph" w:customStyle="1" w:styleId="CCCCoverDocumentDate">
    <w:name w:val="C CC Cover Document Date"/>
    <w:basedOn w:val="Normal"/>
    <w:autoRedefine/>
    <w:pPr>
      <w:ind w:left="567"/>
    </w:pPr>
    <w:rPr>
      <w:rFonts w:ascii="Verdana" w:hAnsi="Verdana"/>
      <w:b/>
      <w:sz w:val="28"/>
    </w:rPr>
  </w:style>
  <w:style w:type="paragraph" w:customStyle="1" w:styleId="DCCDepartmentTitle">
    <w:name w:val="D CC Department Title"/>
    <w:basedOn w:val="Normal"/>
    <w:autoRedefine/>
    <w:pPr>
      <w:ind w:left="851"/>
    </w:pPr>
    <w:rPr>
      <w:rFonts w:ascii="Verdana" w:hAnsi="Verdana"/>
      <w:sz w:val="28"/>
    </w:rPr>
  </w:style>
  <w:style w:type="paragraph" w:styleId="TOC1">
    <w:name w:val="toc 1"/>
    <w:basedOn w:val="02S1CCContentsSubhead"/>
    <w:next w:val="02BSCCContentsParagraphbodystyle"/>
    <w:autoRedefine/>
    <w:semiHidden/>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pPr>
      <w:spacing w:before="240" w:after="0"/>
    </w:pPr>
  </w:style>
  <w:style w:type="paragraph" w:customStyle="1" w:styleId="02BSCCContentsParagraphbodystyle">
    <w:name w:val="02BS CC Contents Paragraph body style"/>
    <w:basedOn w:val="01BSCCParagraphbodystyle"/>
    <w:pPr>
      <w:tabs>
        <w:tab w:val="right" w:pos="8502"/>
      </w:tabs>
      <w:spacing w:after="0"/>
    </w:pPr>
  </w:style>
  <w:style w:type="paragraph" w:customStyle="1" w:styleId="01BHCCBulletsubhead">
    <w:name w:val="01BH CC Bullet subhead"/>
    <w:basedOn w:val="01BSCCParagraphbodystyle"/>
    <w:next w:val="01B1CCBulletTextLevel1"/>
    <w:pPr>
      <w:spacing w:after="0"/>
      <w:ind w:left="490"/>
    </w:pPr>
    <w:rPr>
      <w:b/>
    </w:rPr>
  </w:style>
  <w:style w:type="paragraph" w:styleId="TOC2">
    <w:name w:val="toc 2"/>
    <w:basedOn w:val="02BSCCContentsParagraphbodystyle"/>
    <w:next w:val="Normal"/>
    <w:autoRedefine/>
    <w:semiHidden/>
    <w:pPr>
      <w:tabs>
        <w:tab w:val="left" w:pos="1247"/>
      </w:tabs>
      <w:ind w:left="567"/>
    </w:pPr>
    <w:rPr>
      <w:sz w:val="18"/>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01S2CCSubhead2">
    <w:name w:val="01S2 CC Subhead 2"/>
    <w:basedOn w:val="01S1CCSubhead1"/>
    <w:next w:val="01BSCCParagraphbodystyle"/>
    <w:autoRedefine/>
    <w:pPr>
      <w:spacing w:before="360" w:after="90"/>
    </w:pPr>
    <w:rPr>
      <w:sz w:val="24"/>
    </w:rPr>
  </w:style>
  <w:style w:type="paragraph" w:customStyle="1" w:styleId="04THCCTablehead">
    <w:name w:val="04TH CC Table head"/>
    <w:basedOn w:val="01BSCCParagraphbodystyle"/>
    <w:autoRedefine/>
    <w:rsid w:val="00BC7040"/>
    <w:pPr>
      <w:spacing w:before="120" w:after="120"/>
    </w:pPr>
    <w:rPr>
      <w:b/>
      <w:color w:val="FFFFFF"/>
      <w:sz w:val="28"/>
    </w:rPr>
  </w:style>
  <w:style w:type="paragraph" w:customStyle="1" w:styleId="04TCCCTableCentresubhead">
    <w:name w:val="04TC CC Table Centre subhead"/>
    <w:basedOn w:val="01BSCCParagraphbodystyle"/>
    <w:autoRedefine/>
    <w:pPr>
      <w:spacing w:before="120" w:after="120"/>
      <w:jc w:val="center"/>
    </w:pPr>
    <w:rPr>
      <w:b/>
      <w:sz w:val="20"/>
    </w:rPr>
  </w:style>
  <w:style w:type="paragraph" w:customStyle="1" w:styleId="01B2CCBulletlev2">
    <w:name w:val="01B2 CC Bullet lev 2"/>
    <w:basedOn w:val="01B1CCBulletTextLevel1"/>
    <w:autoRedefine/>
    <w:pPr>
      <w:numPr>
        <w:numId w:val="0"/>
      </w:numPr>
      <w:tabs>
        <w:tab w:val="num" w:pos="1134"/>
      </w:tabs>
      <w:ind w:left="1134" w:hanging="283"/>
    </w:pPr>
  </w:style>
  <w:style w:type="paragraph" w:customStyle="1" w:styleId="01B3CCBulletlev3">
    <w:name w:val="01B3 CC Bullet lev 3"/>
    <w:basedOn w:val="01B2CCBulletlev2"/>
    <w:autoRedefine/>
    <w:pPr>
      <w:tabs>
        <w:tab w:val="clear" w:pos="1134"/>
        <w:tab w:val="num" w:pos="1701"/>
      </w:tabs>
      <w:spacing w:after="0"/>
      <w:ind w:left="1701"/>
    </w:pPr>
  </w:style>
  <w:style w:type="paragraph" w:customStyle="1" w:styleId="04TLCCTableLeftSubhead">
    <w:name w:val="04TL CC Table Left Subhead"/>
    <w:basedOn w:val="04TCCCTableCentresubhead"/>
    <w:pPr>
      <w:jc w:val="left"/>
    </w:pPr>
    <w:rPr>
      <w:szCs w:val="22"/>
    </w:rPr>
  </w:style>
  <w:style w:type="character" w:styleId="Hyperlink">
    <w:name w:val="Hyperlink"/>
    <w:rPr>
      <w:rFonts w:cs="Times New Roman"/>
      <w:color w:val="0000FF"/>
      <w:u w:val="single"/>
    </w:rPr>
  </w:style>
  <w:style w:type="paragraph" w:customStyle="1" w:styleId="04BSCCTableParagraphstyle">
    <w:name w:val="04BS CC Table Paragraph style"/>
    <w:basedOn w:val="Normal"/>
    <w:autoRedefine/>
    <w:pPr>
      <w:suppressAutoHyphens/>
      <w:spacing w:before="120" w:after="120"/>
    </w:pPr>
    <w:rPr>
      <w:rFonts w:ascii="Verdana" w:hAnsi="Verdana"/>
      <w:sz w:val="18"/>
    </w:rPr>
  </w:style>
  <w:style w:type="paragraph" w:customStyle="1" w:styleId="02S2CCContentsSubhead2">
    <w:name w:val="02S2 CC Contents Subhead 2"/>
    <w:basedOn w:val="Normal"/>
    <w:autoRedefine/>
    <w:rPr>
      <w:rFonts w:ascii="Verdana" w:hAnsi="Verdana"/>
      <w:sz w:val="28"/>
    </w:rPr>
  </w:style>
  <w:style w:type="paragraph" w:customStyle="1" w:styleId="ACCDocumentTitle">
    <w:name w:val="A CC Document Title"/>
    <w:basedOn w:val="Normal"/>
    <w:next w:val="Normal"/>
    <w:autoRedefine/>
    <w:rPr>
      <w:rFonts w:ascii="Verdana" w:hAnsi="Verdana"/>
      <w:b/>
      <w:sz w:val="40"/>
    </w:rPr>
  </w:style>
  <w:style w:type="paragraph" w:customStyle="1" w:styleId="BCCDocumentsubtitle">
    <w:name w:val="B CC Document subtitle"/>
    <w:basedOn w:val="Normal"/>
    <w:autoRedefine/>
    <w:rPr>
      <w:rFonts w:ascii="Verdana" w:hAnsi="Verdana"/>
      <w:sz w:val="28"/>
    </w:rPr>
  </w:style>
  <w:style w:type="paragraph" w:customStyle="1" w:styleId="RECOMMENDATION">
    <w:name w:val="RECOMMENDATION"/>
    <w:basedOn w:val="Normal"/>
    <w:pPr>
      <w:spacing w:after="240"/>
    </w:pPr>
    <w:rPr>
      <w:rFonts w:ascii="Foundry Sans" w:hAnsi="Foundry Sans"/>
      <w:b/>
      <w:caps/>
      <w:sz w:val="22"/>
      <w:lang w:eastAsia="en-GB"/>
    </w:rPr>
  </w:style>
  <w:style w:type="paragraph" w:customStyle="1" w:styleId="01S3CCSubheadcentred">
    <w:name w:val="01S3 CC Subhead centred"/>
    <w:basedOn w:val="01BSCCParagraphbodystyle"/>
    <w:pPr>
      <w:spacing w:before="120" w:after="120"/>
      <w:jc w:val="center"/>
    </w:pPr>
    <w:rPr>
      <w:b/>
      <w:sz w:val="24"/>
    </w:rPr>
  </w:style>
  <w:style w:type="table" w:styleId="TableGrid">
    <w:name w:val="Table Grid"/>
    <w:aliases w:val="Table no border"/>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B7FC2"/>
    <w:rPr>
      <w:rFonts w:cs="Times New Roman"/>
      <w:sz w:val="16"/>
      <w:szCs w:val="16"/>
    </w:rPr>
  </w:style>
  <w:style w:type="table" w:styleId="TableWeb3">
    <w:name w:val="Table Web 3"/>
    <w:basedOn w:val="TableNormal"/>
    <w:rsid w:val="00753AB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BalloonText">
    <w:name w:val="Balloon Text"/>
    <w:basedOn w:val="Normal"/>
    <w:semiHidden/>
    <w:rsid w:val="00A121D1"/>
    <w:rPr>
      <w:rFonts w:ascii="Tahoma" w:hAnsi="Tahoma" w:cs="Tahoma"/>
      <w:sz w:val="16"/>
      <w:szCs w:val="16"/>
    </w:rPr>
  </w:style>
  <w:style w:type="character" w:styleId="FollowedHyperlink">
    <w:name w:val="FollowedHyperlink"/>
    <w:rsid w:val="00B02863"/>
    <w:rPr>
      <w:rFonts w:cs="Times New Roman"/>
      <w:color w:val="800080"/>
      <w:u w:val="single"/>
    </w:rPr>
  </w:style>
  <w:style w:type="paragraph" w:styleId="ListParagraph">
    <w:name w:val="List Paragraph"/>
    <w:basedOn w:val="Normal"/>
    <w:qFormat/>
    <w:rsid w:val="009618E2"/>
    <w:pPr>
      <w:spacing w:after="200" w:line="276" w:lineRule="auto"/>
      <w:ind w:left="720"/>
      <w:contextualSpacing/>
    </w:pPr>
    <w:rPr>
      <w:rFonts w:ascii="Calibri" w:hAnsi="Calibri"/>
      <w:sz w:val="22"/>
      <w:szCs w:val="22"/>
      <w:lang w:eastAsia="en-GB"/>
    </w:rPr>
  </w:style>
  <w:style w:type="paragraph" w:styleId="NormalWeb">
    <w:name w:val="Normal (Web)"/>
    <w:basedOn w:val="Normal"/>
    <w:rsid w:val="00FC7B68"/>
    <w:pPr>
      <w:spacing w:before="100" w:beforeAutospacing="1" w:after="192" w:line="336" w:lineRule="atLeast"/>
    </w:pPr>
    <w:rPr>
      <w:color w:val="333333"/>
      <w:sz w:val="29"/>
      <w:szCs w:val="29"/>
      <w:lang w:eastAsia="en-GB"/>
    </w:rPr>
  </w:style>
  <w:style w:type="paragraph" w:customStyle="1" w:styleId="WW-TableContents">
    <w:name w:val="WW-Table Contents"/>
    <w:basedOn w:val="BodyText"/>
    <w:rsid w:val="00D03BE9"/>
    <w:pPr>
      <w:widowControl w:val="0"/>
      <w:suppressLineNumbers/>
      <w:suppressAutoHyphens/>
    </w:pPr>
    <w:rPr>
      <w:rFonts w:ascii="Times" w:eastAsia="Andale Sans UI" w:hAnsi="Times"/>
      <w:szCs w:val="24"/>
    </w:rPr>
  </w:style>
  <w:style w:type="paragraph" w:styleId="BodyText">
    <w:name w:val="Body Text"/>
    <w:basedOn w:val="Normal"/>
    <w:rsid w:val="00D03BE9"/>
    <w:pPr>
      <w:spacing w:after="120"/>
    </w:pPr>
  </w:style>
  <w:style w:type="character" w:customStyle="1" w:styleId="WW8Num11z0">
    <w:name w:val="WW8Num11z0"/>
    <w:rsid w:val="00D03BE9"/>
    <w:rPr>
      <w:rFonts w:ascii="Symbol" w:hAnsi="Symbol"/>
      <w:color w:val="B9FFFF"/>
    </w:rPr>
  </w:style>
  <w:style w:type="paragraph" w:customStyle="1" w:styleId="CSPNAbodytext">
    <w:name w:val="CSP NA body text"/>
    <w:basedOn w:val="Normal"/>
    <w:link w:val="CSPNAbodytextChar"/>
    <w:autoRedefine/>
    <w:rsid w:val="00F8450C"/>
    <w:rPr>
      <w:rFonts w:ascii="Verdana" w:hAnsi="Verdana"/>
      <w:sz w:val="22"/>
      <w:szCs w:val="28"/>
    </w:rPr>
  </w:style>
  <w:style w:type="character" w:customStyle="1" w:styleId="CSPNAbodytextChar">
    <w:name w:val="CSP NA body text Char"/>
    <w:link w:val="CSPNAbodytext"/>
    <w:rsid w:val="00F8450C"/>
    <w:rPr>
      <w:rFonts w:ascii="Verdana" w:hAnsi="Verdana"/>
      <w:sz w:val="22"/>
      <w:szCs w:val="28"/>
      <w:lang w:val="en-GB" w:eastAsia="en-US" w:bidi="ar-SA"/>
    </w:rPr>
  </w:style>
  <w:style w:type="paragraph" w:customStyle="1" w:styleId="CSPNABullet">
    <w:name w:val="CSP NA Bullet"/>
    <w:basedOn w:val="CSPNAbodytext"/>
    <w:autoRedefine/>
    <w:rsid w:val="00F8450C"/>
    <w:pPr>
      <w:numPr>
        <w:ilvl w:val="1"/>
        <w:numId w:val="14"/>
      </w:numPr>
      <w:tabs>
        <w:tab w:val="clear" w:pos="1440"/>
        <w:tab w:val="num" w:pos="180"/>
      </w:tabs>
      <w:ind w:left="180" w:hanging="180"/>
    </w:pPr>
  </w:style>
  <w:style w:type="paragraph" w:customStyle="1" w:styleId="CSPNAL2Subtitle">
    <w:name w:val="CSP NA L2 Subtitle"/>
    <w:basedOn w:val="Normal"/>
    <w:link w:val="CSPNAL2SubtitleChar"/>
    <w:rsid w:val="00F8450C"/>
    <w:pPr>
      <w:spacing w:after="120"/>
    </w:pPr>
    <w:rPr>
      <w:rFonts w:ascii="Verdana" w:hAnsi="Verdana"/>
      <w:b/>
      <w:sz w:val="22"/>
      <w:szCs w:val="48"/>
    </w:rPr>
  </w:style>
  <w:style w:type="character" w:customStyle="1" w:styleId="CSPNAL2SubtitleChar">
    <w:name w:val="CSP NA L2 Subtitle Char"/>
    <w:link w:val="CSPNAL2Subtitle"/>
    <w:rsid w:val="00F8450C"/>
    <w:rPr>
      <w:rFonts w:ascii="Verdana" w:hAnsi="Verdana"/>
      <w:b/>
      <w:sz w:val="22"/>
      <w:szCs w:val="48"/>
      <w:lang w:val="en-GB" w:eastAsia="en-US" w:bidi="ar-SA"/>
    </w:rPr>
  </w:style>
  <w:style w:type="paragraph" w:styleId="CommentText">
    <w:name w:val="annotation text"/>
    <w:basedOn w:val="Normal"/>
    <w:semiHidden/>
    <w:rsid w:val="00AD31EB"/>
    <w:rPr>
      <w:sz w:val="20"/>
    </w:rPr>
  </w:style>
  <w:style w:type="paragraph" w:styleId="CommentSubject">
    <w:name w:val="annotation subject"/>
    <w:basedOn w:val="CommentText"/>
    <w:next w:val="CommentText"/>
    <w:semiHidden/>
    <w:rsid w:val="00AD3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9019">
      <w:bodyDiv w:val="1"/>
      <w:marLeft w:val="0"/>
      <w:marRight w:val="0"/>
      <w:marTop w:val="0"/>
      <w:marBottom w:val="0"/>
      <w:divBdr>
        <w:top w:val="none" w:sz="0" w:space="0" w:color="auto"/>
        <w:left w:val="none" w:sz="0" w:space="0" w:color="auto"/>
        <w:bottom w:val="none" w:sz="0" w:space="0" w:color="auto"/>
        <w:right w:val="none" w:sz="0" w:space="0" w:color="auto"/>
      </w:divBdr>
    </w:div>
    <w:div w:id="300311111">
      <w:bodyDiv w:val="1"/>
      <w:marLeft w:val="0"/>
      <w:marRight w:val="0"/>
      <w:marTop w:val="0"/>
      <w:marBottom w:val="0"/>
      <w:divBdr>
        <w:top w:val="none" w:sz="0" w:space="0" w:color="auto"/>
        <w:left w:val="none" w:sz="0" w:space="0" w:color="auto"/>
        <w:bottom w:val="none" w:sz="0" w:space="0" w:color="auto"/>
        <w:right w:val="none" w:sz="0" w:space="0" w:color="auto"/>
      </w:divBdr>
    </w:div>
    <w:div w:id="405149791">
      <w:bodyDiv w:val="1"/>
      <w:marLeft w:val="0"/>
      <w:marRight w:val="0"/>
      <w:marTop w:val="0"/>
      <w:marBottom w:val="0"/>
      <w:divBdr>
        <w:top w:val="none" w:sz="0" w:space="0" w:color="auto"/>
        <w:left w:val="none" w:sz="0" w:space="0" w:color="auto"/>
        <w:bottom w:val="none" w:sz="0" w:space="0" w:color="auto"/>
        <w:right w:val="none" w:sz="0" w:space="0" w:color="auto"/>
      </w:divBdr>
    </w:div>
    <w:div w:id="1152991780">
      <w:bodyDiv w:val="1"/>
      <w:marLeft w:val="0"/>
      <w:marRight w:val="0"/>
      <w:marTop w:val="0"/>
      <w:marBottom w:val="0"/>
      <w:divBdr>
        <w:top w:val="none" w:sz="0" w:space="0" w:color="auto"/>
        <w:left w:val="none" w:sz="0" w:space="0" w:color="auto"/>
        <w:bottom w:val="none" w:sz="0" w:space="0" w:color="auto"/>
        <w:right w:val="none" w:sz="0" w:space="0" w:color="auto"/>
      </w:divBdr>
    </w:div>
    <w:div w:id="1407915265">
      <w:bodyDiv w:val="1"/>
      <w:marLeft w:val="0"/>
      <w:marRight w:val="0"/>
      <w:marTop w:val="0"/>
      <w:marBottom w:val="0"/>
      <w:divBdr>
        <w:top w:val="none" w:sz="0" w:space="0" w:color="auto"/>
        <w:left w:val="none" w:sz="0" w:space="0" w:color="auto"/>
        <w:bottom w:val="none" w:sz="0" w:space="0" w:color="auto"/>
        <w:right w:val="none" w:sz="0" w:space="0" w:color="auto"/>
      </w:divBdr>
    </w:div>
    <w:div w:id="1547060712">
      <w:bodyDiv w:val="1"/>
      <w:marLeft w:val="0"/>
      <w:marRight w:val="0"/>
      <w:marTop w:val="0"/>
      <w:marBottom w:val="0"/>
      <w:divBdr>
        <w:top w:val="none" w:sz="0" w:space="0" w:color="auto"/>
        <w:left w:val="none" w:sz="0" w:space="0" w:color="auto"/>
        <w:bottom w:val="none" w:sz="0" w:space="0" w:color="auto"/>
        <w:right w:val="none" w:sz="0" w:space="0" w:color="auto"/>
      </w:divBdr>
      <w:divsChild>
        <w:div w:id="767774488">
          <w:marLeft w:val="0"/>
          <w:marRight w:val="0"/>
          <w:marTop w:val="180"/>
          <w:marBottom w:val="300"/>
          <w:divBdr>
            <w:top w:val="none" w:sz="0" w:space="0" w:color="auto"/>
            <w:left w:val="none" w:sz="0" w:space="0" w:color="auto"/>
            <w:bottom w:val="none" w:sz="0" w:space="0" w:color="auto"/>
            <w:right w:val="none" w:sz="0" w:space="0" w:color="auto"/>
          </w:divBdr>
          <w:divsChild>
            <w:div w:id="18632751">
              <w:marLeft w:val="0"/>
              <w:marRight w:val="0"/>
              <w:marTop w:val="0"/>
              <w:marBottom w:val="0"/>
              <w:divBdr>
                <w:top w:val="none" w:sz="0" w:space="0" w:color="auto"/>
                <w:left w:val="none" w:sz="0" w:space="0" w:color="auto"/>
                <w:bottom w:val="none" w:sz="0" w:space="0" w:color="auto"/>
                <w:right w:val="none" w:sz="0" w:space="0" w:color="auto"/>
              </w:divBdr>
              <w:divsChild>
                <w:div w:id="18209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rnwall.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nquiries@cornwal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n.commons\Local%20Settings\Temporary%20Internet%20Files\OLK7E\2%20%20Role%20profile%20(contributes%20through%20self%20%20with%20oth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70d6af5e-d018-4566-81cb-bde2c61e1864" ContentTypeId="0x010100E301ABA043B4B240A1DC3A308F1F0120" PreviousValue="false"/>
</file>

<file path=customXml/item3.xml><?xml version="1.0" encoding="utf-8"?>
<ct:contentTypeSchema xmlns:ct="http://schemas.microsoft.com/office/2006/metadata/contentType" xmlns:ma="http://schemas.microsoft.com/office/2006/metadata/properties/metaAttributes" ct:_="" ma:_="" ma:contentTypeName="CC Document" ma:contentTypeID="0x010100E301ABA043B4B240A1DC3A308F1F012000E18468F238D96448948B27B9AD546F9E" ma:contentTypeVersion="5" ma:contentTypeDescription="" ma:contentTypeScope="" ma:versionID="d85df8234bf9e20567b4eec5caa07bf2">
  <xsd:schema xmlns:xsd="http://www.w3.org/2001/XMLSchema" xmlns:xs="http://www.w3.org/2001/XMLSchema" xmlns:p="http://schemas.microsoft.com/office/2006/metadata/properties" xmlns:ns2="5849e390-3ec1-402e-9240-a3e34b85f545" targetNamespace="http://schemas.microsoft.com/office/2006/metadata/properties" ma:root="true" ma:fieldsID="1fd2b77f0f8a2ea2b859ea18000ad8cf" ns2:_="">
    <xsd:import namespace="5849e390-3ec1-402e-9240-a3e34b85f545"/>
    <xsd:element name="properties">
      <xsd:complexType>
        <xsd:sequence>
          <xsd:element name="documentManagement">
            <xsd:complexType>
              <xsd:all>
                <xsd:element ref="ns2:h13ce263e7de44f8b22faf142f91590e" minOccurs="0"/>
                <xsd:element ref="ns2:TaxCatchAll" minOccurs="0"/>
                <xsd:element ref="ns2:TaxCatchAllLabel" minOccurs="0"/>
                <xsd:element ref="ns2:f6dd6c54c4ea48f7b0ab5bdc5da524c9" minOccurs="0"/>
                <xsd:element ref="ns2:ibcc2dd3f7fa43639dc0e22f7300983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nillable="true" ma:taxonomy="true" ma:internalName="h13ce263e7de44f8b22faf142f91590e" ma:taxonomyFieldName="Function" ma:displayName="Function" ma:readOnly="false" ma:default=""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b469789-21f0-40ed-9641-97e1774dfb40}" ma:internalName="TaxCatchAll" ma:showField="CatchAllData"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69789-21f0-40ed-9641-97e1774dfb40}" ma:internalName="TaxCatchAllLabel" ma:readOnly="true" ma:showField="CatchAllDataLabel"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f6dd6c54c4ea48f7b0ab5bdc5da524c9" ma:index="12" nillable="true" ma:taxonomy="true" ma:internalName="f6dd6c54c4ea48f7b0ab5bdc5da524c9" ma:taxonomyFieldName="Activity" ma:displayName="Activity" ma:default=""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readOnly="false"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849e390-3ec1-402e-9240-a3e34b85f545">
      <Value>2</Value>
      <Value>1</Value>
    </TaxCatchAll>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d550a6ac-18d2-4bd4-af9e-4fa6bf95098c</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Staff and Human Resources</TermName>
          <TermId xmlns="http://schemas.microsoft.com/office/infopath/2007/PartnerControls">1d716510-80fe-45aa-b023-f1f169ce388f</TermId>
        </TermInfo>
      </Terms>
    </h13ce263e7de44f8b22faf142f91590e>
    <ibcc2dd3f7fa43639dc0e22f7300983e xmlns="5849e390-3ec1-402e-9240-a3e34b85f545">
      <Terms xmlns="http://schemas.microsoft.com/office/infopath/2007/PartnerControls"/>
    </ibcc2dd3f7fa43639dc0e22f7300983e>
  </documentManagement>
</p:properties>
</file>

<file path=customXml/itemProps1.xml><?xml version="1.0" encoding="utf-8"?>
<ds:datastoreItem xmlns:ds="http://schemas.openxmlformats.org/officeDocument/2006/customXml" ds:itemID="{88035649-EBFD-4488-AA25-7EFADABBCBC9}">
  <ds:schemaRefs>
    <ds:schemaRef ds:uri="http://schemas.microsoft.com/office/2006/metadata/longProperties"/>
  </ds:schemaRefs>
</ds:datastoreItem>
</file>

<file path=customXml/itemProps2.xml><?xml version="1.0" encoding="utf-8"?>
<ds:datastoreItem xmlns:ds="http://schemas.openxmlformats.org/officeDocument/2006/customXml" ds:itemID="{039AD784-B61D-45FD-A923-DE6DD0086209}">
  <ds:schemaRefs>
    <ds:schemaRef ds:uri="Microsoft.SharePoint.Taxonomy.ContentTypeSync"/>
  </ds:schemaRefs>
</ds:datastoreItem>
</file>

<file path=customXml/itemProps3.xml><?xml version="1.0" encoding="utf-8"?>
<ds:datastoreItem xmlns:ds="http://schemas.openxmlformats.org/officeDocument/2006/customXml" ds:itemID="{EB446D8E-98F3-467A-8D1C-94ED9AB71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927D7-4D85-44AA-98B2-C8CC1DEE0947}">
  <ds:schemaRefs>
    <ds:schemaRef ds:uri="http://schemas.microsoft.com/sharepoint/v3/contenttype/forms"/>
  </ds:schemaRefs>
</ds:datastoreItem>
</file>

<file path=customXml/itemProps5.xml><?xml version="1.0" encoding="utf-8"?>
<ds:datastoreItem xmlns:ds="http://schemas.openxmlformats.org/officeDocument/2006/customXml" ds:itemID="{4B9FF15F-C133-47EE-93FE-0E034C71F9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  Role profile (contributes through self  with others)</Template>
  <TotalTime>1</TotalTime>
  <Pages>8</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14938</CharactersWithSpaces>
  <SharedDoc>false</SharedDoc>
  <HLinks>
    <vt:vector size="12" baseType="variant">
      <vt:variant>
        <vt:i4>2424888</vt:i4>
      </vt:variant>
      <vt:variant>
        <vt:i4>3</vt:i4>
      </vt:variant>
      <vt:variant>
        <vt:i4>0</vt:i4>
      </vt:variant>
      <vt:variant>
        <vt:i4>5</vt:i4>
      </vt:variant>
      <vt:variant>
        <vt:lpwstr>http://www.cornwall.gov.uk/</vt:lpwstr>
      </vt:variant>
      <vt:variant>
        <vt:lpwstr/>
      </vt:variant>
      <vt:variant>
        <vt:i4>721006</vt:i4>
      </vt:variant>
      <vt:variant>
        <vt:i4>0</vt:i4>
      </vt:variant>
      <vt:variant>
        <vt:i4>0</vt:i4>
      </vt:variant>
      <vt:variant>
        <vt:i4>5</vt:i4>
      </vt:variant>
      <vt:variant>
        <vt:lpwstr>mailto:enquiries@cornwall.gov.uk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julian.commons</dc:creator>
  <cp:keywords/>
  <cp:lastModifiedBy>Simon Viles</cp:lastModifiedBy>
  <cp:revision>2</cp:revision>
  <cp:lastPrinted>2013-07-15T13:27:00Z</cp:lastPrinted>
  <dcterms:created xsi:type="dcterms:W3CDTF">2022-11-29T14:19:00Z</dcterms:created>
  <dcterms:modified xsi:type="dcterms:W3CDTF">2022-11-29T14:19:00Z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Lesley Gallie</vt:lpwstr>
  </property>
  <property fmtid="{D5CDD505-2E9C-101B-9397-08002B2CF9AE}" pid="3" name="Order">
    <vt:lpwstr>100.000000000000</vt:lpwstr>
  </property>
  <property fmtid="{D5CDD505-2E9C-101B-9397-08002B2CF9AE}" pid="4" name="display_urn:schemas-microsoft-com:office:office#Author">
    <vt:lpwstr>CFP - Staff - Staff and Human Resources Owners</vt:lpwstr>
  </property>
  <property fmtid="{D5CDD505-2E9C-101B-9397-08002B2CF9AE}" pid="5" name="Activity">
    <vt:lpwstr>2;#Advisory Services|d550a6ac-18d2-4bd4-af9e-4fa6bf95098c</vt:lpwstr>
  </property>
  <property fmtid="{D5CDD505-2E9C-101B-9397-08002B2CF9AE}" pid="6" name="_ExtendedDescription">
    <vt:lpwstr/>
  </property>
  <property fmtid="{D5CDD505-2E9C-101B-9397-08002B2CF9AE}" pid="7" name="Function">
    <vt:lpwstr>1;#Staff and Human Resources|1d716510-80fe-45aa-b023-f1f169ce388f</vt:lpwstr>
  </property>
  <property fmtid="{D5CDD505-2E9C-101B-9397-08002B2CF9AE}" pid="8" name="Transaction">
    <vt:lpwstr/>
  </property>
  <property fmtid="{D5CDD505-2E9C-101B-9397-08002B2CF9AE}" pid="9" name="MSIP_Label_65bade86-969a-4cfc-8d70-99d1f0adeaba_Enabled">
    <vt:lpwstr>true</vt:lpwstr>
  </property>
  <property fmtid="{D5CDD505-2E9C-101B-9397-08002B2CF9AE}" pid="10" name="MSIP_Label_65bade86-969a-4cfc-8d70-99d1f0adeaba_SetDate">
    <vt:lpwstr>2022-11-29T14:19:02Z</vt:lpwstr>
  </property>
  <property fmtid="{D5CDD505-2E9C-101B-9397-08002B2CF9AE}" pid="11" name="MSIP_Label_65bade86-969a-4cfc-8d70-99d1f0adeaba_Method">
    <vt:lpwstr>Privileged</vt:lpwstr>
  </property>
  <property fmtid="{D5CDD505-2E9C-101B-9397-08002B2CF9AE}" pid="12" name="MSIP_Label_65bade86-969a-4cfc-8d70-99d1f0adeaba_Name">
    <vt:lpwstr>65bade86-969a-4cfc-8d70-99d1f0adeaba</vt:lpwstr>
  </property>
  <property fmtid="{D5CDD505-2E9C-101B-9397-08002B2CF9AE}" pid="13" name="MSIP_Label_65bade86-969a-4cfc-8d70-99d1f0adeaba_SiteId">
    <vt:lpwstr>efaa16aa-d1de-4d58-ba2e-2833fdfdd29f</vt:lpwstr>
  </property>
  <property fmtid="{D5CDD505-2E9C-101B-9397-08002B2CF9AE}" pid="14" name="MSIP_Label_65bade86-969a-4cfc-8d70-99d1f0adeaba_ActionId">
    <vt:lpwstr>8984b736-f027-4203-9ed6-a7a4bbfb049f</vt:lpwstr>
  </property>
  <property fmtid="{D5CDD505-2E9C-101B-9397-08002B2CF9AE}" pid="15" name="MSIP_Label_65bade86-969a-4cfc-8d70-99d1f0adeaba_ContentBits">
    <vt:lpwstr>1</vt:lpwstr>
  </property>
</Properties>
</file>